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2" w:rsidRDefault="004B4D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D92" w:rsidRDefault="004B4D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4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D92" w:rsidRDefault="004B4D92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D92" w:rsidRDefault="004B4D92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4B4D92" w:rsidRDefault="004B4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D92" w:rsidRDefault="004B4D92">
      <w:pPr>
        <w:pStyle w:val="ConsPlusNormal"/>
        <w:jc w:val="both"/>
      </w:pPr>
    </w:p>
    <w:p w:rsidR="004B4D92" w:rsidRDefault="004B4D92">
      <w:pPr>
        <w:pStyle w:val="ConsPlusTitle"/>
        <w:jc w:val="center"/>
      </w:pPr>
      <w:r>
        <w:t>УКАЗ</w:t>
      </w:r>
    </w:p>
    <w:p w:rsidR="004B4D92" w:rsidRDefault="004B4D92">
      <w:pPr>
        <w:pStyle w:val="ConsPlusTitle"/>
        <w:jc w:val="center"/>
      </w:pPr>
    </w:p>
    <w:p w:rsidR="004B4D92" w:rsidRDefault="004B4D92">
      <w:pPr>
        <w:pStyle w:val="ConsPlusTitle"/>
        <w:jc w:val="center"/>
      </w:pPr>
      <w:r>
        <w:t>ПРЕЗИДЕНТА РОССИЙСКОЙ ФЕДЕРАЦИИ</w:t>
      </w:r>
    </w:p>
    <w:p w:rsidR="004B4D92" w:rsidRDefault="004B4D92">
      <w:pPr>
        <w:pStyle w:val="ConsPlusTitle"/>
        <w:jc w:val="center"/>
      </w:pPr>
    </w:p>
    <w:p w:rsidR="004B4D92" w:rsidRDefault="004B4D92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4D92" w:rsidRDefault="00EA322F">
      <w:pPr>
        <w:pStyle w:val="ConsPlusNormal"/>
        <w:spacing w:before="220"/>
        <w:ind w:firstLine="540"/>
        <w:jc w:val="both"/>
      </w:pPr>
      <w:hyperlink r:id="rId8" w:history="1">
        <w:r w:rsidR="004B4D92">
          <w:rPr>
            <w:color w:val="0000FF"/>
          </w:rPr>
          <w:t>Указ</w:t>
        </w:r>
      </w:hyperlink>
      <w:r w:rsidR="004B4D92"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4B4D92" w:rsidRDefault="00EA322F">
      <w:pPr>
        <w:pStyle w:val="ConsPlusNormal"/>
        <w:spacing w:before="220"/>
        <w:ind w:firstLine="540"/>
        <w:jc w:val="both"/>
      </w:pPr>
      <w:hyperlink r:id="rId9" w:history="1">
        <w:r w:rsidR="004B4D92">
          <w:rPr>
            <w:color w:val="0000FF"/>
          </w:rPr>
          <w:t>пункт 27</w:t>
        </w:r>
      </w:hyperlink>
      <w:r w:rsidR="004B4D92"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B4D92" w:rsidRDefault="004B4D92">
      <w:pPr>
        <w:pStyle w:val="ConsPlusNormal"/>
        <w:jc w:val="right"/>
      </w:pPr>
    </w:p>
    <w:p w:rsidR="004B4D92" w:rsidRDefault="004B4D92">
      <w:pPr>
        <w:pStyle w:val="ConsPlusNormal"/>
        <w:jc w:val="right"/>
      </w:pPr>
      <w:r>
        <w:t>Президент</w:t>
      </w:r>
    </w:p>
    <w:p w:rsidR="004B4D92" w:rsidRDefault="004B4D92">
      <w:pPr>
        <w:pStyle w:val="ConsPlusNormal"/>
        <w:jc w:val="right"/>
      </w:pPr>
      <w:r>
        <w:t>Российской Федерации</w:t>
      </w:r>
    </w:p>
    <w:p w:rsidR="004B4D92" w:rsidRDefault="004B4D92">
      <w:pPr>
        <w:pStyle w:val="ConsPlusNormal"/>
        <w:jc w:val="right"/>
      </w:pPr>
      <w:r>
        <w:t>В.ПУТИН</w:t>
      </w:r>
    </w:p>
    <w:p w:rsidR="004B4D92" w:rsidRDefault="004B4D92">
      <w:pPr>
        <w:pStyle w:val="ConsPlusNormal"/>
      </w:pPr>
      <w:r>
        <w:t>Москва, Кремль</w:t>
      </w:r>
    </w:p>
    <w:p w:rsidR="004B4D92" w:rsidRDefault="004B4D92">
      <w:pPr>
        <w:pStyle w:val="ConsPlusNormal"/>
        <w:spacing w:before="220"/>
      </w:pPr>
      <w:r>
        <w:t>31 декабря 2015 года</w:t>
      </w:r>
    </w:p>
    <w:p w:rsidR="004B4D92" w:rsidRDefault="004B4D92">
      <w:pPr>
        <w:pStyle w:val="ConsPlusNormal"/>
        <w:spacing w:before="220"/>
      </w:pPr>
      <w:r>
        <w:t>N 683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right"/>
        <w:outlineLvl w:val="0"/>
      </w:pPr>
      <w:r>
        <w:t>Утверждена</w:t>
      </w:r>
    </w:p>
    <w:p w:rsidR="004B4D92" w:rsidRDefault="004B4D92">
      <w:pPr>
        <w:pStyle w:val="ConsPlusNormal"/>
        <w:jc w:val="right"/>
      </w:pPr>
      <w:r>
        <w:t>Указом Президента</w:t>
      </w:r>
    </w:p>
    <w:p w:rsidR="004B4D92" w:rsidRDefault="004B4D92">
      <w:pPr>
        <w:pStyle w:val="ConsPlusNormal"/>
        <w:jc w:val="right"/>
      </w:pPr>
      <w:r>
        <w:t>Российской Федерации</w:t>
      </w:r>
    </w:p>
    <w:p w:rsidR="004B4D92" w:rsidRDefault="004B4D92">
      <w:pPr>
        <w:pStyle w:val="ConsPlusNormal"/>
        <w:jc w:val="right"/>
      </w:pPr>
      <w:r>
        <w:t>от 31 декабря 2015 г. N 683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Title"/>
        <w:jc w:val="center"/>
      </w:pPr>
      <w:bookmarkStart w:id="1" w:name="P33"/>
      <w:bookmarkEnd w:id="1"/>
      <w:r>
        <w:t>СТРАТЕГИЯ НАЦИОНАЛЬНОЙ БЕЗОПАСНОСТИ РОССИЙСКОЙ ФЕДЕРАЦИИ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I. Общие положения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lastRenderedPageBreak/>
        <w:t>II. Россия в современном мире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</w:t>
      </w:r>
      <w:r>
        <w:lastRenderedPageBreak/>
        <w:t>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</w:t>
      </w:r>
      <w:r>
        <w:lastRenderedPageBreak/>
        <w:t>проявлениями транснациональной организованной преступности.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4B4D92" w:rsidRDefault="004B4D92">
      <w:pPr>
        <w:pStyle w:val="ConsPlusNormal"/>
        <w:jc w:val="center"/>
      </w:pPr>
      <w:r>
        <w:t>национальные приоритеты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</w:t>
      </w:r>
      <w:r>
        <w:lastRenderedPageBreak/>
        <w:t>гражданского общества;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оборона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культура;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Оборона страны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коррупция;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</w:t>
      </w:r>
      <w:r>
        <w:lastRenderedPageBreak/>
        <w:t>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Экономический рост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</w:t>
      </w:r>
      <w:r>
        <w:lastRenderedPageBreak/>
        <w:t>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</w:t>
      </w:r>
      <w:r>
        <w:lastRenderedPageBreak/>
        <w:t>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r>
        <w:lastRenderedPageBreak/>
        <w:t>мультимодальных транспортно-логистических узлов, увеличение объема и повышение качества дорожного строительства;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развитие перспективных высоких технологий (генная инженерия, робототехника, </w:t>
      </w:r>
      <w:r>
        <w:lastRenderedPageBreak/>
        <w:t>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Здравоохранение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соблюдение прав граждан в сфере охраны здоровья и обеспечение связанных с этими правами государственных гарантий.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6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Культура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</w:t>
      </w:r>
      <w:r>
        <w:lastRenderedPageBreak/>
        <w:t>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4B4D92" w:rsidRDefault="004B4D92">
      <w:pPr>
        <w:pStyle w:val="ConsPlusNormal"/>
        <w:jc w:val="center"/>
      </w:pPr>
      <w:r>
        <w:t>стратегическое партнерство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8" w:history="1">
        <w:r>
          <w:rPr>
            <w:color w:val="0000FF"/>
          </w:rPr>
          <w:t>Договора</w:t>
        </w:r>
      </w:hyperlink>
      <w:r>
        <w:t xml:space="preserve"> о </w:t>
      </w:r>
      <w:r>
        <w:lastRenderedPageBreak/>
        <w:t>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99. Особое значение имеет развитие равноправного и взаимовыгодного международного </w:t>
      </w:r>
      <w:r>
        <w:lastRenderedPageBreak/>
        <w:t>сотрудничества в Арктике.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4B4D92" w:rsidRDefault="004B4D92">
      <w:pPr>
        <w:pStyle w:val="ConsPlusNormal"/>
        <w:jc w:val="center"/>
      </w:pPr>
      <w:r>
        <w:t>основы реализации настоящей Стратегии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</w:t>
      </w:r>
      <w:r>
        <w:lastRenderedPageBreak/>
        <w:t>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  <w:r>
        <w:t>* * *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/>
    <w:sectPr w:rsidR="00231628" w:rsidSect="001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92"/>
    <w:rsid w:val="00231628"/>
    <w:rsid w:val="004B4D92"/>
    <w:rsid w:val="00E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EB750642C1F2F4F982D8F30ECFBB15C6D6640ADEDA6B21F210C210CD96D70A06A01E91B409DC00F0FC67F0A0S7N" TargetMode="External"/><Relationship Id="rId13" Type="http://schemas.openxmlformats.org/officeDocument/2006/relationships/hyperlink" Target="consultantplus://offline/ref=597BEB750642C1F2F4F982D8F30ECFBB16C8D461068A8D6970A71EC7189DCCC70E4FF5108FB713C206EEFFA6SEN" TargetMode="External"/><Relationship Id="rId18" Type="http://schemas.openxmlformats.org/officeDocument/2006/relationships/hyperlink" Target="consultantplus://offline/ref=597BEB750642C1F2F4F987D7F00ECFBB12C4D76F5B8085307CA519C84798D9D65642F60D91B309DE04EFAFS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12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17" Type="http://schemas.openxmlformats.org/officeDocument/2006/relationships/hyperlink" Target="consultantplus://offline/ref=597BEB750642C1F2F4F987D7F00ECFBB12C4D76F5B8085307CA519C84798D9D65642F60D91B309DE04EFAFS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BEB750642C1F2F4F982D8F30ECFBB16C8D4640DDEDA6B21F210C210CD96D71806F81291B717DC0CE5AA36B55B9DBB27CB978B8842BD29A2S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11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BEB750642C1F2F4F982D8F30ECFBB15C2D4650EDDDA6B21F210C210CD96D71806F81291B717DE01E5AA36B55B9DBB27CB978B8842BD29A2SCN" TargetMode="External"/><Relationship Id="rId10" Type="http://schemas.openxmlformats.org/officeDocument/2006/relationships/hyperlink" Target="consultantplus://offline/ref=597BEB750642C1F2F4F982D8F30ECFBB16C8D461068A8D6970A71EC7189DCCC70E4FF5108FB713C206EEFFA6S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BEB750642C1F2F4F982D8F30ECFBB15C8D26604D5DA6B21F210C210CD96D71806F81291B714D901E5AA36B55B9DBB27CB978B8842BD29A2SCN" TargetMode="External"/><Relationship Id="rId14" Type="http://schemas.openxmlformats.org/officeDocument/2006/relationships/hyperlink" Target="consultantplus://offline/ref=597BEB750642C1F2F4F982D8F30ECFBB15C7D16D05D5DA6B21F210C210CD96D70A06A01E91B409DC00F0FC67F0A0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User</cp:lastModifiedBy>
  <cp:revision>2</cp:revision>
  <dcterms:created xsi:type="dcterms:W3CDTF">2022-10-24T07:24:00Z</dcterms:created>
  <dcterms:modified xsi:type="dcterms:W3CDTF">2022-10-24T07:24:00Z</dcterms:modified>
</cp:coreProperties>
</file>