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 w:val="0"/>
        </w:rPr>
      </w:pPr>
      <w:bookmarkStart w:id="0" w:name="Par1"/>
      <w:bookmarkEnd w:id="0"/>
      <w:r>
        <w:rPr>
          <w:b/>
          <w:bCs w:val="0"/>
        </w:rPr>
        <w:t>ПРАВИТЕЛЬСТВО КРАСНОЯРСКОГО КРАЯ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ПОСТАНОВЛЕНИЕ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от 17 декабря 2014 г. N 600-п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ОБ УТВЕРЖДЕНИИ ПОРЯДКА ПРЕДОСТАВЛЕНИЯ СОЦИАЛЬНЫХ УСЛУГ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ПОСТАВЩИКАМИ СОЦИАЛЬНЫХ УСЛУГ, ВКЛЮЧАЯ ПЕРЕЧЕНЬ ДОКУМЕНТОВ,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НЕОБХОДИМЫХ ДЛЯ ПРЕДОСТАВЛЕНИЯ СОЦИАЛЬНЫХ УСЛУГ, И ПОРЯДОК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ПРЕДОСТАВЛЕНИЯ ПОЛУЧАТЕЛЯМИ СОЦИАЛЬНЫХ УСЛУГ СВЕДЕНИЙ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И ДОКУМЕНТОВ, НЕОБХОДИМЫХ ДЛЯ ПРЕДОСТАВЛЕНИЯ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СОЦИАЛЬНЫХ УСЛУГ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КонсультантПлюс: примечание.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официальном тексте документа, видимо, допущена опечатка: имеется в виду пункт 10 статьи 4 Закона Красноярского края от 16.12.2014 N 7-3023, а не пункт 9 статьи 4.</w:t>
      </w:r>
    </w:p>
    <w:p w:rsidR="00884E5A" w:rsidRDefault="00884E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пунктом 9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</w:t>
      </w:r>
      <w:hyperlink w:anchor="Par44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услуг, согласно приложению.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Признать утратившими силу: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администрации Красноярского края от 21.01.2005 N 13-п "Об утверждении Порядка и условий предоставления социального обслуживания на дому гражданам пожилого возраста и инвалидам, а также гражданам, частично утратившим способность к самообслуживанию в связи с болезнью";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администрации Красноярского края от 21.01.2005 N 15-п "Об утверждении Порядка и условий предоставления полустационарного социального обслуживания гражданам пожилого возраста и инвалидам, лицам, находящимся в трудной жизненной ситуации";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>
          <w:rPr>
            <w:color w:val="0000FF"/>
          </w:rPr>
          <w:t>пункты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 Постановления Правительства Красноярского края от 16.06.2011 N 339-п "Об утверждении Порядка и условий социального обслуживания в стационарных учреждениях (отделениях) социального обслуживания, типовой формы договора о стационарном социальном обслуживании";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24.08.2010 N 454-п "Об установлении государственных стандартов социального обслуживания населения".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30.12.2008 N 289-п "О распространении действия на всю территорию нового субъекта Российской Федерации - Красноярского края Постановлений Совета администрации Красноярского края и признании утратившими силу Постановлений администрации Таймырского (Долгано-Ненецкого) автономного округа и Постановления администрации Эвенкийского автономного округа" следующие изменения: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4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15" w:history="1">
        <w:r>
          <w:rPr>
            <w:color w:val="0000FF"/>
          </w:rPr>
          <w:t>третий</w:t>
        </w:r>
      </w:hyperlink>
      <w:r>
        <w:t xml:space="preserve">, </w:t>
      </w:r>
      <w:hyperlink r:id="rId16" w:history="1">
        <w:r>
          <w:rPr>
            <w:color w:val="0000FF"/>
          </w:rPr>
          <w:t>седьмой</w:t>
        </w:r>
      </w:hyperlink>
      <w:r>
        <w:t xml:space="preserve">, </w:t>
      </w:r>
      <w:hyperlink r:id="rId17" w:history="1">
        <w:r>
          <w:rPr>
            <w:color w:val="0000FF"/>
          </w:rPr>
          <w:t>восьмой пункта 1</w:t>
        </w:r>
      </w:hyperlink>
      <w:r>
        <w:t xml:space="preserve"> исключить.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Постановление вступает в силу через 10 дней после его официального опубликования, но не ранее 1 января 2015 года.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Первый заместитель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Губернатора края -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Правительства края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В.П.ТОМЕНКО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39"/>
      <w:bookmarkEnd w:id="1"/>
      <w:r>
        <w:t>Приложение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Правительства Красноярского края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17 декабря 2014 г. N 600-п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bookmarkStart w:id="2" w:name="Par44"/>
      <w:bookmarkEnd w:id="2"/>
      <w:r>
        <w:rPr>
          <w:b/>
          <w:bCs w:val="0"/>
        </w:rPr>
        <w:t>ПОРЯДОК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ПРЕДОСТАВЛЕНИЯ СОЦИАЛЬНЫХ УСЛУГ ПОСТАВЩИКАМИ СОЦИАЛЬНЫХ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УСЛУГ, ВКЛЮЧАЯ ПЕРЕЧЕНЬ ДОКУМЕНТОВ, НЕОБХОДИМЫХ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ДЛЯ ПРЕДОСТАВЛЕНИЯ СОЦИАЛЬНЫХ УСЛУГ, И ПОРЯДОК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ПРЕДОСТАВЛЕНИЯ ПОЛУЧАТЕЛЯМИ СОЦИАЛЬНЫХ УСЛУГ СВЕДЕНИЙ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lastRenderedPageBreak/>
        <w:t>И ДОКУМЕНТОВ, НЕОБХОДИМЫХ ДЛЯ ПРЕДОСТАВЛЕНИЯ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СОЦИАЛЬНЫХ УСЛУГ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52"/>
      <w:bookmarkEnd w:id="3"/>
      <w:r>
        <w:t>1. ОБЩИЕ ПОЛОЖЕНИЯ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Настоящий Порядок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 (далее - Порядок) разработан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 и определяет процедуру предоставления юридическими лицами независимо от его организационно-правовой формы и (или) индивидуальными предпринимателями, осуществляющими социальное обслуживание (далее - организации социального обслуживания), социальных услуг в форме социального обслуживания на дому, в полустационарной форме, в стационарной форме, в том числе перечень документов, необходимых для предоставления социальных услуг, и процедуру предоставления получателями социальных услуг сведений и документов, необходимых для предоставления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 Социальные услуги предоставляются поставщиками социальных услуг, включенными в реестр поставщиков социальных услуг Красноярского края, сформированный министерством социальной политики Красноярского края (далее - министерство).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1.3. Социальные услуги предоставляются бесплатно, за плату или частичную плату. Размер платы за предоставление социальных услуг и порядок ее взимания устанавливается Правительством Красноярского края.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Социальные услуги предоставляются бесплатно: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несовершеннолетним детям;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если на дату обращения среднедушевой доход получателя социальных услуг, рассчитанный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ниже или равен полуторной величине прожиточного минимума, установленной для основных социально-демографических групп населения по соответствующей группе территорий края (для социального обслуживания на дому и в полустационарной форме).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1.4. Плата (частичная плата)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 в соответствии со </w:t>
      </w:r>
      <w:hyperlink r:id="rId20" w:history="1">
        <w:r>
          <w:rPr>
            <w:color w:val="0000FF"/>
          </w:rPr>
          <w:t>статьей 17</w:t>
        </w:r>
      </w:hyperlink>
      <w:r>
        <w:t xml:space="preserve"> Федерального закона от 28.12.2013 N 442-ФЗ "Об основах социального </w:t>
      </w:r>
      <w:r>
        <w:lastRenderedPageBreak/>
        <w:t>обслуживания граждан в Российской Федерации" (далее - договор о предоставлении социальных услуг).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 Предоставление социальных услуг осуществляется в соответствии с индивидуальной программой предоставления социальных услуг на основании договора о предоставлении социальных услуг, заключенного с получателем социальных услуг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1.6. Основанием для предоставления социальных услуг на дому, в полустационарной и стационарной формах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министерство либо переданные заявление или обращение в рамках межведомственного взаимодействия.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услуг, поступивших в органы социальной защиты населения, поставщику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1.7. Перечень документов, необходимых для предоставления социальных услуг, представляемых поставщику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1.7.1. В стационарной форме социального обслуживания: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заявление гражданина или его законного представителя;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документ, удостоверяющий личность получателя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копия индивидуальной программы реабилитации инвалида (далее - ИПР),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6) копия документа о месте проживания или пребывания получателя </w:t>
      </w:r>
      <w:r>
        <w:lastRenderedPageBreak/>
        <w:t>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копия справки, выданная медицинской организацией, содержащая заключение врачей-специалистов о состоянии здоровья гражданина, степени утраты им способности к самообслуживанию и нуждаемости в постоянном постороннем уходе и об отсутствии у гражданина заболеваний, требующих лечения в специализированных учреждениях здравоохранения;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копия решения суда о признании гражданина недееспособным и решения органа опеки и попечительства о назначении опекуна (при наличии такового) - для граждан, признанных в установленном порядке недееспособными;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11) копия решения органа опеки и попечительства о назначении опекуна, попечителя (при наличии такового) - для несовершеннолетних в возрасте от 4 до 18 лет;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12) копия решения суда об установлении административного надзора (при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13) копия справки об освобождении из исправительного учреждения с отметкой об установлении административного надзора (представляется по собственной инициативе получателя социальных услуг; 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14) 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 (представляется по собственной инициативе получателя социальных услуг; 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15) медицинская справка </w:t>
      </w:r>
      <w:hyperlink r:id="rId21" w:history="1">
        <w:r>
          <w:rPr>
            <w:color w:val="0000FF"/>
          </w:rPr>
          <w:t>формы 070/у-04</w:t>
        </w:r>
      </w:hyperlink>
      <w:r>
        <w:t xml:space="preserve"> о необходимости получения санаторно-курортного лечения (при предоставлении социально-оздоровительной услуги);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16) копия трудовой книжки (при предоставлении социально-оздоровительной услуги);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</w:t>
      </w:r>
      <w:r>
        <w:lastRenderedPageBreak/>
        <w:t>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1.7.2. В полустационарной форме социального обслуживания: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заявление гражданина или его законного представителя;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документ, удостоверяющий личность получателя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копия ИПР,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копия документа о месте проживания или пребывания получателя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несовершеннолетних в специализированные учреждения (отделения) для несовершеннолетних, нуждающихся в социальной реабилитации (представляется по собственной инициативе получателя социальных услуг; при приеме в специализированные учреждения (отделения) для несовершеннолетних, нуждающихся в социальной реабилитации);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10)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несовершеннолетних, составленные должностными лицами в пределах своей компетенции, в которых имеются данные о том, что несовершеннолетний находится в социально опасном положении (представляется по собственной инициативе получателя социальных услуг; при приеме в </w:t>
      </w:r>
      <w:r>
        <w:lastRenderedPageBreak/>
        <w:t>специализированные учреждения (отделения) для несовершеннолетних, нуждающихся в социальной реабилитации);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предоставляются по собственной инициативе получателя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1.7.3. В форме социального обслуживания на дому: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заявление гражданина или его законного представителя;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документ, удостоверяющий личность получателя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копия документа о месте проживания или пребывания получателя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1.8.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1.9. При получении социальных услуг получатели социальных услуг имеют право на: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уважительное и гуманное отношение;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2) выбор поставщика или поставщиков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отказ от предоставления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свободное посещение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конфиденциальность информации личного характера, ставшей известной поставщику социальных услуг при оказании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защиту своих прав и законных интересов, в том числе в судебном порядке;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9) социальное сопровождение в соответствии со </w:t>
      </w:r>
      <w:hyperlink r:id="rId25" w:history="1">
        <w:r>
          <w:rPr>
            <w:color w:val="0000FF"/>
          </w:rPr>
          <w:t>статьей 22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1.10. При получении социальных услуг получатели социальных услуг обязаны: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представлять в соответствии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1.11. При предоставлении социальных услуг поставщик социальных услуг имеет право: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отказать в предоставлении социальных услуг, в том числе временно в связи с наличием медицинских противопоказаний при наличии соответствующего заключения уполномоченной медицинской организации.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1.12. При предоставлении социальных услуг поставщик социальных услуг обязан: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соблюдать права человека и гражданина;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обеспечить неприкосновенность личности и безопасность получателей социальных услуг при получении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7) осуществлять социальное сопровождение получателей социальных услуг в соответствии со </w:t>
      </w:r>
      <w:hyperlink r:id="rId26" w:history="1">
        <w:r>
          <w:rPr>
            <w:color w:val="0000FF"/>
          </w:rPr>
          <w:t>статьей 22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13) обеспечить условия пребывания, соответствующие санитарно-гигиеническим требованиям, а также надлежащий уход получателям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14) информировать граждан (их законных представителей) о документах, на основании которых поставщики социальных услуг осуществляют свою деятельность и оказывают социальные услуги;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15) исполнять иные обязанности, связанные с реализацией прав получателей социальных услуг на социальное обслуживание.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1.13. При предоставлении социальных услуг в полустационарных и стационарных формах поставщик социальных услуг обязан обеспечить для получателей социальных услуг: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оказание иных видов посторонней помощи.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1.14. Общие показатели качества социальных услуг, предоставляемых поставщиками социальных услуг: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адресность предоставления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соответствие предъявляемым требованиям по полноте и правильности оформления, актуальности, своему предназначению учредительных документов поставщиков социальных услуг, руководств, правил, служебных инструкций, методик работы с клиентами и собственной деятельности, эксплуатационных документов на оборудование, приборы и аппаратуру, национальных стандартов социального обслуживания населения; своевременность проверки состояния и пересмотра документов, их обновления и изъятия из обращения устаревших;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соответствие размеров и состояния зданий и помещений, предназначенных для предоставления социальных услуг, санитарно-гигиеническим нормам и правилам, требованиям противопожарной безопасности;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полнота обеспечения поставщика социальных услуг всеми видами коммунально-бытового обслуживания, оснащения телефонной связью;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5) укомплектованность техническим оснащением поставщика </w:t>
      </w:r>
      <w:r>
        <w:lastRenderedPageBreak/>
        <w:t>социальных услуг (оборудованием, аппаратурой, приборами), его состояние, соответствие требованиям стандартов, технических условий, других нормативных документов, правильность и эффективность использования, своевременность его приобретения;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укомплектованность специалистами, их квалификация, образование, профессиональная подготовка, их соответствие занимаемым должностям, деловые, морально-этические качества. Организация и проведение работы по повышению квалификации специалистов, а также своевременность проведения такой работы и аттестации специалистов;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7) размещение актуальной информации о поставщиках социальных услуг (о наименовании, местонахождении, характере, видах и объеме предоставляемых социальных услуг, порядке, правилах и условиях их предоставления) в соответствии с требованиями </w:t>
      </w:r>
      <w:hyperlink r:id="rId27" w:history="1">
        <w:r>
          <w:rPr>
            <w:color w:val="0000FF"/>
          </w:rPr>
          <w:t>Закона</w:t>
        </w:r>
      </w:hyperlink>
      <w:r>
        <w:t xml:space="preserve"> Российской Федерации 07.02.1992 N 2300-1 "О защите прав потребителей" и национального стандарта Российской Федерации </w:t>
      </w:r>
      <w:hyperlink r:id="rId28" w:history="1">
        <w:r>
          <w:rPr>
            <w:color w:val="0000FF"/>
          </w:rPr>
          <w:t>ГОСТ Р 52142-2013</w:t>
        </w:r>
      </w:hyperlink>
      <w:r>
        <w:t xml:space="preserve"> "Социальное обслуживание населения. Качество социальных услуг. Общие положения", утвержденного Приказом Росстандарта от 17.10.2013 N 1179-ст "Об утверждении национального стандарта";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наличие и функционирование собственной службы контроля за деятельностью поставщика социальных услуг, ее документальное оформление, ее соответствие национальным стандартам и другим нормативным документам по социальному обслуживанию граждан, эффективность от ее функционирования.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1.15. Критерии оценки качества социальной услуги: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полнота предоставления социальной услуги в соответствии со стандартом, установленным настоящим Порядком;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своевременность предоставления социальной услуги, в том числе исходя из степени нуждаемости получателя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материальная (степень решения материальных или финансовых проблем клиента), оцениваемая непосредственным контролем результатов выполнения услуги;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нематериальная (степень улучшения психоэмоционального, физического состояния клиента,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клиента в оценке качества услуги.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1.16. Качество социальных услуг, оказываемых поставщиками социальных услуг конкретному получателю социальных услуг, оценивается совокупно по видам социальных услуг, исходя из объемов предоставляемых социальных услуг и сроков предоставления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1.17. Результат предоставления социальных услуг оценивается степенью </w:t>
      </w:r>
      <w:r>
        <w:lastRenderedPageBreak/>
        <w:t>улучшения условий жизнедеятельности получателя социальных услуг и (или) расширения его возможностей самостоятельно обеспечивать свои основные жизненные потребности.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1.18. Основания для прекращения предоставления социальных услуг: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отказ гражданина или его законного представителя от социального обслуживания, социальной услуги;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окончание срока предоставления социальных услуг в соответствии с индивидуальной программой предоставления социальных услуг и (или) истечение срока договора о предоставлении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нарушение получателем социальных услуг условий заключенного договора о предоставлении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смерть получателя социальных услуг или прекращение деятельности поставщика социальных услуг;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осуждение получателя социальных услуг к отбыванию наказания в виде лишения свободы.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1.19. Межведомственное информационное взаимодействие в целях предоставления социальных услуг осуществляется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170"/>
      <w:bookmarkEnd w:id="4"/>
      <w:r>
        <w:t>2. ПОРЯДОК ПРЕДОСТАВЛЕНИЯ СОЦИАЛЬНЫХ УСЛУГ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 ФОРМЕ СОЦИАЛЬНОГО ОБСЛУЖИВАНИЯ НА ДОМУ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Социальное обслуживание на дому - это деятельность по оказанию гражданам, признанным нуждающимися в социальном обслуживании, постоянной или периодической помощи в целях улучшения и (или) расширения их возможностей самостоятельно обеспечивать свои основные жизненные потребности при сохранении пребывания граждан в привычной благоприятной среде - месте их проживания.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 Виды и объемы социальных услуг, предоставляемых на дому: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884E5A" w:rsidSect="00C7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948"/>
        <w:gridCol w:w="3397"/>
        <w:gridCol w:w="2569"/>
      </w:tblGrid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Содержание социальной услуги (объем)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Периодичность предоставления социальной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5" w:name="Par184"/>
            <w:bookmarkEnd w:id="5"/>
            <w:r>
              <w:t>1. Социально-бытовые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реже 2 раз в неделю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реже 2 раз в неделю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Обеспечение книгами, журналами, газетами, в том числе </w:t>
            </w:r>
            <w:r>
              <w:lastRenderedPageBreak/>
              <w:t>приобретение за счет средств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Приобретение за счет средств получателя социальных услуг, </w:t>
            </w:r>
            <w:r>
              <w:lastRenderedPageBreak/>
              <w:t>доставка на дом, заполнение квитанций на подписку, в соответствии с практической потребностью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 раз в неделю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Помощь в приготовлении пищи из продуктов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Мытье, чистка, нарезка продуктов, приготовление блюд (обед из трех блюд или ужин из двух блюд)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реже 2 раз в неделю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Оплата жилищно-коммунальных услуг и услуг связи за счет средств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Заполнение квитанций, посещение кредитных организаций, организаций ЖКХ, расчетно-кассовых центров для внесения платы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месяц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месяц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Оформление заявок и необходимых документов, в пределах района проживания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отопительный сезон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Доставка топлива от места хранения к печи (не менее 3 охапок дров или 3 ведер угля) на расстояние между местом хранения и печью до 100 метров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Одна печь ежедневно с сентября по май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водой в жилых помещениях без центрального водоснабжения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30 литров за одно посещение, при расстоянии от дома до колодца (колонки и др.) до 500 метров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реже 2 раз в неделю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Вызов на дом сантехника, электрика и других необходимых работников, осуществление поиска исполнителей и </w:t>
            </w:r>
            <w:r>
              <w:lastRenderedPageBreak/>
              <w:t>организация заключения с ними договоров подряда для устранения неисправностей и ремонта жилых помещений, в соответствии с практической потребностью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 чаще 1 раза в год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1.11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кратковременного присмотра за детьми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более 3 часов в день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 раза в неделю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практической потребностью поиск исполнителей и заключение с ними договоров либо непосредственная уборка силами социального работника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 раза в месяц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посещении кино, театров, выставок и других культурных мероприятий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В соответствии с практической потребностью приобретение билетов за счет средств получателя социальных услуг, по </w:t>
            </w:r>
            <w:r>
              <w:lastRenderedPageBreak/>
              <w:t>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 раза в год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1.14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помещении в организации, осуществляющие стационарное социальное обслуживание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Помощь в оформлении документов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медицинским показаниям, заключению врача, в соответствии с индивидуальной программой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Организация работы на приусадебном участке, в том числе с привлечением иных лиц (служб) за счет </w:t>
            </w:r>
            <w:r>
              <w:lastRenderedPageBreak/>
              <w:t>средств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В соответствии с практической потребностью поиск исполнителей и заключение с ними </w:t>
            </w:r>
            <w:r>
              <w:lastRenderedPageBreak/>
              <w:t>договоров либо непосредственно силами социального работника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 мая по сентябрь не чаще 2 раз в месяц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1.16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Обтирание, обмывание больного, вынос судна, мытье головы, размягчение и стрижка ногтей, стрижка, бритье, снятие постельного и нательного белья, мытье лежачего больного в ванной полностью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 раза в месяц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Посещение отделений почтовой связи для отправки корреспонденции, написание, прочтение писем, за счет средств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Помощь в приеме пищи (кормление)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Продуктами получателей социальных услуг, приготовленными блюдами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Получение по </w:t>
            </w:r>
            <w:r>
              <w:lastRenderedPageBreak/>
              <w:t>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Посещение организаций, </w:t>
            </w:r>
            <w:r>
              <w:lastRenderedPageBreak/>
              <w:t>осуществляющих выплаты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 раз в месяц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6" w:name="Par261"/>
            <w:bookmarkEnd w:id="6"/>
            <w:r>
              <w:lastRenderedPageBreak/>
              <w:t>2. Социально-медицинские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Покупка за счет средств получателя социальных услуг либо по льготному рецепту,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 раза в месяц 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Содействие в получении медицинской помощи в объеме Территориальной программы </w:t>
            </w:r>
            <w:r>
              <w:lastRenderedPageBreak/>
              <w:t>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Осуществление вызова соответствующего специалиста для выполнения медицинских процедур, забор материалов для </w:t>
            </w:r>
            <w:r>
              <w:lastRenderedPageBreak/>
              <w:t>лабораторных исследований,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Выполнение медицинских процедур по назначению врача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Помощь в опорожнении кишечника, обработка ран 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Измерение температуры тела, артериального давления, контроль за приемом лекарств, назначенных врачом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Выполнение получателями услуг адекватных их физическим возможностям физических упражнений, </w:t>
            </w:r>
            <w:r>
              <w:lastRenderedPageBreak/>
              <w:t>оказывающих тренировочное действие и повышающих реабилитационные возможности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По медицинским показаниям, заключению врача, согласно программе </w:t>
            </w:r>
            <w:r>
              <w:lastRenderedPageBreak/>
              <w:t>реабилитации инвалида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медико-социального обследования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 раза в неделю 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Консультации и беседы по вопросам здорового образа жизни (формирование позитивных интересов в сфере досуга, спорта, здорового образа жизни), обучение необходимым навыкам соблюдения личной гигиены и санитарии, проведение санитарно-просветительской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7" w:name="Par290"/>
            <w:bookmarkEnd w:id="7"/>
            <w:r>
              <w:lastRenderedPageBreak/>
              <w:t>3. Социально-психологические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персонального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месяц при возникновении необходимости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Социально-психологический патронаж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Выявление психологического дискомфорта, конфликтов и других ситуаций, ухудшающих жизненную ситуацию получателя социальных услуг, оказание необходимой в данный момент социально-психологической помощи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 раза в месяц при возникновении необходимости, по рекомендации специалиста-психолога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Проведение воспитательно-профилактической </w:t>
            </w:r>
            <w:r>
              <w:lastRenderedPageBreak/>
              <w:t>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Активное психологическое воздействие, обеспечивающее </w:t>
            </w:r>
            <w:r>
              <w:lastRenderedPageBreak/>
              <w:t>преодоление или ослабление отклонений в развитии, эмоциональном состоянии и поведении отдельных членов семьи, во взаимоотношениях между супругами, родителями и детьми, приведение этих отклонений в соответствие с возрастными нормами и требованиями социальной среды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4 раза в месяц при возникновении необходимости, по </w:t>
            </w:r>
            <w:r>
              <w:lastRenderedPageBreak/>
              <w:t>рекомендации специалиста-психолога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8" w:name="Par303"/>
            <w:bookmarkEnd w:id="8"/>
            <w:r>
              <w:lastRenderedPageBreak/>
              <w:t>4. Социально-педагогические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родственников больных практическим навыкам общего ухода за ними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реже 2 раз в месяц при возникновении необходимости, по рекомендации социального педагога, специалиста по реабилитационной работе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Помощь (в форме бесед, разъяснений, рекомендаций и т.п.) в преодолении и исправлении допущенных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 реже 2 раз в месяц при возникновении необходимости, по рекомендации социального педагога, специалиста по реабилитационной работе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9" w:name="Par312"/>
            <w:bookmarkEnd w:id="9"/>
            <w:r>
              <w:t>5. Социально-трудовые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трудоустройстве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ИПР, 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Организация помощи в получении образования и (или) профессии получателями </w:t>
            </w:r>
            <w:r>
              <w:lastRenderedPageBreak/>
              <w:t>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Содействие в получении образования с учетом состояния здоровья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ИПР, по обращению получателя социальных услуг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10" w:name="Par321"/>
            <w:bookmarkEnd w:id="10"/>
            <w:r>
              <w:lastRenderedPageBreak/>
              <w:t>6. Социально-правовые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Разъяснение клиентам содержания необходимых документов в зависимости от их предназначения, заполнение форменных бланков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необходимой помощи в подготовке и направлении соответствующим адресатам документов (заявлений, жалоб, справок и др.), необходимых для практического решения вопросов получателей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Оказание помощи в защите прав и </w:t>
            </w:r>
            <w:r>
              <w:lastRenderedPageBreak/>
              <w:t>законных интересов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Содействие в получении полагающихся льгот, </w:t>
            </w:r>
            <w:r>
              <w:lastRenderedPageBreak/>
              <w:t>пособий, компенсаций, алиментов и других выплат в соответствии с действующим законодательством.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При возникновении необходимости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6.4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Разъяснение получателям социальных услуг установленных законодательством прав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11" w:name="Par338"/>
            <w:bookmarkEnd w:id="11"/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Содействие в обеспечении техническими средствами </w:t>
            </w:r>
            <w:r>
              <w:lastRenderedPageBreak/>
              <w:t>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Получение необходимых получателям социальных услуг хорошего качества, надежных и удобных в </w:t>
            </w:r>
            <w:r>
              <w:lastRenderedPageBreak/>
              <w:t>пользовании реабилитационных изделий 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При возникновении необходимости, в соответствии с ИПР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Предоставление транспорта для перевозки получателей социальных услуг в учреждения для лечения, если по состоянию здоровья отсутствует возможность или есть противопоказания к пользованию общественным транспортом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</w:t>
            </w:r>
          </w:p>
        </w:tc>
      </w:tr>
    </w:tbl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2" w:name="Par348"/>
      <w:bookmarkEnd w:id="12"/>
      <w:r>
        <w:t>3. ПОРЯДОК ПРЕДОСТАВЛЕНИЯ СОЦИАЛЬНЫХ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УСЛУГ В ПОЛУСТАЦИОНАРНОЙ ФОРМЕ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3.1. Социальное обслуживание в полустационарной форме - это деятельность по оказанию гражданам, признанным нуждающимися в социальном обслуживании, постоянной или периодической помощи в определенное время суток </w:t>
      </w:r>
      <w:r>
        <w:lastRenderedPageBreak/>
        <w:t>профилированными в соответствии с их возрастом, состоянием здоровья, социальным положением поставщиками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Виды и объемы социальных услуг, предоставляемых в полустационарной форме: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948"/>
        <w:gridCol w:w="3397"/>
        <w:gridCol w:w="2569"/>
      </w:tblGrid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Содержание социальной услуги (объем)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Периодичность предоставления социальной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13" w:name="Par362"/>
            <w:bookmarkEnd w:id="13"/>
            <w:r>
              <w:t>1. Социально-бытовые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площадью жилых помещений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питанием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Согласно нормативам, утвержденным Правительством Красноярского края для </w:t>
            </w:r>
            <w:r>
              <w:lastRenderedPageBreak/>
              <w:t>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Постоянно (при постоянном проживании), временно (при </w:t>
            </w:r>
            <w:r>
              <w:lastRenderedPageBreak/>
              <w:t>временном или пятидневном в неделю круглосуточном проживании)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Уборка жилых помещений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Влажная уборка, генеральная уборка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день; 1 раз в 7 дней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Стирка одежды, нательного белья и постельных принадлежностей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Замена постельного белья, смена нательного белья, стирка, глажка, дезинфекция нательного белья, одежды, </w:t>
            </w:r>
            <w:r>
              <w:lastRenderedPageBreak/>
              <w:t>постельного белья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Еженедельно (если данные социальные услуги требуют более частой периодичности, то </w:t>
            </w:r>
            <w:r>
              <w:lastRenderedPageBreak/>
              <w:t>услуга предоставляется по мере необходимости)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14" w:name="Par383"/>
            <w:bookmarkEnd w:id="14"/>
            <w:r>
              <w:lastRenderedPageBreak/>
              <w:t>2. Социально-медицинские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Покупка за счет средств получателя социальных услуг либо по льготному рецепту, в пределах района проживания получателя социальных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 раза в месяц 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</w:t>
            </w:r>
            <w:r>
              <w:lastRenderedPageBreak/>
              <w:t>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Осуществление вызова соответствующего специалиста для выполнения медицинских процедур, забор материалов для лабораторных исследований, осуществление доставки </w:t>
            </w:r>
            <w:r>
              <w:lastRenderedPageBreak/>
              <w:t>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Выполнение медицинских процедур по назначению врача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Помощь в опорожнении кишечника, обработка ран 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Измерение температуры тела, артериального давления, контроль за приемом лекарств, назначенных врачом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Оказание содействия в проведении оздоровительных мероприятий (в том числе выполнение получателями социальных услуг </w:t>
            </w:r>
            <w:r>
              <w:lastRenderedPageBreak/>
              <w:t>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Содействие в организации выполнения рекомендаций врачей-специалистов по итогам прохождения диспансеризации, в обеспечении по заключению врачей </w:t>
            </w:r>
            <w:r>
              <w:lastRenderedPageBreak/>
              <w:t>лекарственными препаратами для медицинского применения и медицинскими изделиями, в предоставлении нуждающимся гражданам услуг оздоровления: подготовка запросов, содействие в получении путевок на санаторно-курортное лечение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В соответствии с рекомендациями по итогам диспансеризации, по назначению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медико-социального обследования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 раза в неделю 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Консультирование по социально-медицинским вопросам (поддержание и </w:t>
            </w:r>
            <w:r>
              <w:lastRenderedPageBreak/>
              <w:t>сохранение здоровья получателей социальных услуг)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Организация квалифицированного медицинского консультирования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занятий по адаптивной физической культуре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занятий по общей физической подготовке. Развитие мелкой моторики, физические упражнения для развития координационных способностей, развивающие игры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 в соответствии с рекомендацией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</w:t>
            </w:r>
            <w:r>
              <w:lastRenderedPageBreak/>
              <w:t>привычек. Развитие готовности самостоятельно поддерживать свое здоровье на основе использования навыков личной гигиены). Проведение санитарно-просветительской работы по вопросам возрастной адаптации: проведение бесед об особенностях физиологических изменений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 раз в месяц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15" w:name="Par420"/>
            <w:bookmarkEnd w:id="15"/>
            <w:r>
              <w:lastRenderedPageBreak/>
              <w:t>3. Социально-психологические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персонологического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месяц, чаще - 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Социально-психологический патронаж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помощи. Регулярное посещение граждан по рекомендации персонала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запросу персонала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плановой психологической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Проведение воспитательно-профилактической работы в целях устранения различных психологических факторов и причин, </w:t>
            </w:r>
            <w:r>
              <w:lastRenderedPageBreak/>
              <w:t>обусловливающих отклонение в состоянии психического здоровья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Устранение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необходимости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Снятие у получателей социальных услуг последствий психотравмирующих ситуаций, нервно-психической напряженности. Выработка умений и навыков социальной адаптации к создавшимся условиям, отработка новых приемов и способов поведения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16" w:name="Par441"/>
            <w:bookmarkEnd w:id="16"/>
            <w:r>
              <w:t>4. Социально-педагогические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практическим навыкам ухода за тяжелобольными гражданами, осуществление контроля за изменениями в общем состоянии здоровья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родственников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Оказание педагогической помощи: обучение навыкам самообслуживания, общения и контроля, направленным на развитие личности. Работа школ для родителей, удаленное сопровождение. Проведение мероприятий по раннему вмешательству для детей от 0 до 3 лет, организация домашнего визитирования. Обеспечение кратковременного </w:t>
            </w:r>
            <w:r>
              <w:lastRenderedPageBreak/>
              <w:t>присмотра за детьми-инвалидами от 3 до 18 лет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обращению родителей или законных представителей детей-инвалидов, воспитываемых дома (в соответствии с рекомендациями ИПР)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дезадаптации граждан. Социально-педагогическое консультирование: оказание своевременной помощи в правильном понимании и решении социально-педагогических проблем (межличностные отношения и т.д.). Педагогическая </w:t>
            </w:r>
            <w:r>
              <w:lastRenderedPageBreak/>
              <w:t>коррекция: оказание квалифицированной педагогической помощи в форме бесед, разъяснений, рекомендаций в исправлении конфликтных ситуаций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 менее 3 раз в месяц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Информационно-просветительская деятельность, направленная на приобщение к различным сферам деятельности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Постоянно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Привлечение к участию в досуговых и культурно-массовых мероприятиях, организация поздравлений с днем рождения, участия в творческих выставках. Сопровождение инвалидов на социокультурные, спортивные и другие мероприятия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ежегодно утверждаемым планом мероприятий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Социально-педагогическое консультирование по </w:t>
            </w:r>
            <w:r>
              <w:lastRenderedPageBreak/>
              <w:t>различным вопросам отношений родителей с детьми, методике семейного воспитания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Оказание помощи по налаживанию межличностных </w:t>
            </w:r>
            <w:r>
              <w:lastRenderedPageBreak/>
              <w:t>отношений для предупреждения и преодоления семейных конфликтов, по вопросам детско-родительских, супружеских и других социально значимых отношений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Один час при необходимости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17" w:name="Par466"/>
            <w:bookmarkEnd w:id="17"/>
            <w:r>
              <w:lastRenderedPageBreak/>
              <w:t>5. Социально-трудовые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</w:t>
            </w:r>
            <w:r>
              <w:lastRenderedPageBreak/>
              <w:t>трудовым и профессиональным навыкам, восстановлению личностного и социального статуса)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клиентов социально-трудовым навыкам, навыкам самообслуживания, навыкам поведения в быту и общественных местах, самоконтролю, навыкам </w:t>
            </w:r>
            <w:r>
              <w:lastRenderedPageBreak/>
              <w:t>общения и другим формам жизнедеятельности. Предоставление социально-трудовой реабилитации на приусадебных участках организации социального обслуживания.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В соответствии с ИПР, 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трудоустройстве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ИПР, 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Организация помощи в получении образования и (или) профессии получателями социальных услуг, в том числе инвалидами (детьми-инвалидами) в </w:t>
            </w:r>
            <w:r>
              <w:lastRenderedPageBreak/>
              <w:t>соответствии с их способностями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Содействие в получении образования с учетом состояния здоровья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ИПР, по обращению получателя социальных услуг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18" w:name="Par479"/>
            <w:bookmarkEnd w:id="18"/>
            <w:r>
              <w:lastRenderedPageBreak/>
              <w:t>6. Социально-правовые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Помощь в оформлении документов, оформление и отправка необходимых запросов для восстановления утраченных документов, совершение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получения ответов на запросы и восстановленных документов)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Запись на консультацию в юридическую службу, содействие в предоставлении бесплатной юридической помощи при наличии </w:t>
            </w:r>
            <w:r>
              <w:lastRenderedPageBreak/>
              <w:t>законных оснований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6.3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Разъяснение получателям социальных услуг установленных законодательством прав,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</w:t>
            </w:r>
          </w:p>
        </w:tc>
      </w:tr>
      <w:tr w:rsidR="00884E5A"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19" w:name="Par492"/>
            <w:bookmarkEnd w:id="19"/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Для детей-инвалидов - 10 занятий в течение 10 дней со дня обеспечения средствами ухода и ТСР, для совершеннолетних инвалидов - по их обращению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Проведение </w:t>
            </w:r>
            <w:r>
              <w:lastRenderedPageBreak/>
              <w:t>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Консультирование по </w:t>
            </w:r>
            <w:r>
              <w:lastRenderedPageBreak/>
              <w:t>обустройству жилого помещения с учетом индивидуальных ограничений жизнедеятельности. Обучение навыкам ориентации и перемещения в окружающей среде: выработка умения пользоваться городским транспортом, делать покупки 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При возникновении </w:t>
            </w:r>
            <w:r>
              <w:lastRenderedPageBreak/>
              <w:t>необходимости, в соответствии с ИПР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индивидуальных и групповых занятий по обучению инвалидов навыкам поведения в быту и общественных местах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необходимости, в соответствии с ИПР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Содействие в обеспечении техническими </w:t>
            </w:r>
            <w:r>
              <w:lastRenderedPageBreak/>
              <w:t>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Получение необходимых получателям социальных услуг хорошего качества, </w:t>
            </w:r>
            <w:r>
              <w:lastRenderedPageBreak/>
              <w:t>надежных и удобных в пользовании реабилитационных изделий 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При возникновении необходимости, в соответствии с ИПР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навыком работы на компьютерной технике, пользования интернетом, информационно-справочным порталом Региональной информационно-аналитической системы поддержки процесса реабилитации инвалидов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Проведение занятий в группах взаимоподдержки, клубах общения, </w:t>
            </w:r>
            <w:r>
              <w:lastRenderedPageBreak/>
              <w:t>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Организация и проведение клубной и кружковой работы для формирования и развития интересов </w:t>
            </w:r>
            <w:r>
              <w:lastRenderedPageBreak/>
              <w:t>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обращению получателя социальных услуг</w:t>
            </w:r>
          </w:p>
        </w:tc>
      </w:tr>
    </w:tbl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884E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0" w:name="Par518"/>
      <w:bookmarkEnd w:id="20"/>
      <w:r>
        <w:t>4. ПОРЯДОК ПРЕДОСТАВЛЕНИЯ СОЦИАЛЬНЫХ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УСЛУГ В СТАЦИОНАРНОЙ ФОРМЕ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 Социальное обслуживание в стационарной форме - это деятельность по оказанию гражданам, признанным нуждающимися в социальном обслуживании, постоянной или периодической помощи при постоянном, временном или пятидневном (в неделю) круглосуточном проживании в профилированных в соответствии с их возрастом, состоянием здоровья, социальным положением поставщиках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Дети в возрасте от 4 до 18 лет с аномалиями умственного развития, нуждающиеся по состоянию здоровья в уходе, бытовом и медицинском обслуживании, а также в социально-трудовой адаптации, принимаются на стационарное социальное обслуживание в психоневрологические интернаты для детей.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Граждане пожилого возраста (мужчины старше 60 лет и женщины старше 55 лет), инвалиды (старше 18 лет) первой и второй групп, которые частично или полностью утратили способность к самообслуживанию и нуждающиеся в постоянном постороннем уходе, принимаются на стационарное социальное обслуживание в дома-интернаты (пансионаты) для граждан пожилого возраста (престарелых) и инвалидов, дома-интернаты для инвалидов.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Граждане пожилого возраста (мужчины старше 60 лет и женщины старше 55 лет) и инвалиды (старше 18 лет), страдающие психическими хроническими заболеваниями и нуждающиеся в постоянном постороннем уходе, принимаются на стационарное социальное обслуживание в психоневрологические интернаты.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Граждане пожилого возраста и инвалиды (старше 18 лет), которые частично или полностью утратили способность к самообслуживанию и нуждающиеся в постоянном постороннем уходе, из числа освобождаемых из мест лишения свободы, граждане из числа лиц, освобождаемых из мест лишения свободы, а также граждане пожилого возраста и инвалиды, ранее судимые или неоднократно привлекавшиеся к административной ответственности за нарушение общественного порядка, занимающиеся бродяжничеством и попрошайничеством, а также граждане пожилого возраста и инвалиды, проживающие в домах-интернатах (пансионатах) для граждан пожилого возраста и инвалидов, домах-интернатах для инвалидов и постоянно нарушающие правила проживания в них, принимаются на стационарное социальное обслуживание в специальный дом-интернат для граждан пожилого возраста и инвалидов.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4.6. Дети-инвалиды, дети-сироты и дети, оставшиеся без попечения родителей, дети из многодетных семей, дети из малоимущих семей в возрасте от 3 до 18 лет, состоящие на учете в органах социальной защиты населения, нуждающиеся в санаторно-курортном лечении по заключению учреждений здравоохранения, принимаются на стационарное социальное </w:t>
      </w:r>
      <w:r>
        <w:lastRenderedPageBreak/>
        <w:t>обслуживание в социально-оздоровительный центр.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Дети-инвалиды, дети с ограниченными возможностями здоровья, нуждающиеся в социальное реабилитации, принимаются на стационарное социальной обслуживание в реабилитационный центр, в том числе для детей и подростков с ограниченными возможностями.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Дети в возрасте от 4 до 18 лет, оставшиеся без попечения родителей или иных законных представителей; проживающие в семьях, находящихся в социально опасном положении; заблудившиеся или подкинутые;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 не имеющие места жительства, места пребывания и (или) средств к существованию; оказавшиеся в иной трудной жизненной ситуации и нуждающиеся в социальной помощи и (или) реабилитации и нуждающиеся в предоставлении социальных услуг, принимаются на стационарное социальное обслуживание в специализированные учреждения (отделения) для несовершеннолетних, нуждающихся в социальной реабилитации.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4.9. Нуждающиеся в санаторно-курортном лечении неработающие граждане, достигшие пенсионного возраста (женщины 55 лет, мужчины 60 лет), не имеющие права на получение социальной услуги по санаторно-курортному лечению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либо права на санаторно-курортное лечение по иным федеральным законам, принимаются на стационарное социальное обслуживание в геронтологические и социально-оздоровительные центры (далее - социально-оздоровительная услуга в стационарных условиях).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4.10. Социальное обслуживание в стационарной форме предоставляется в порядке очередности, исходя из даты регистрации заявления о предоставлении социальных услуг в стационарной форме.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4.11. Виды и объемы социальных услуг, предоставляемых в стационарной форме: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884E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948"/>
        <w:gridCol w:w="3037"/>
        <w:gridCol w:w="2880"/>
      </w:tblGrid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социальной услуги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Содержание социальной услуги (объем)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Периодичность предоставления социальной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884E5A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21" w:name="Par541"/>
            <w:bookmarkEnd w:id="21"/>
            <w:r>
              <w:t>1. Социально-бытовые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площадью жилых помещений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питанием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Согласно нормативам, утвержденным Правительством края для краевых учреждений социального обслуживания, для </w:t>
            </w:r>
            <w:r>
              <w:lastRenderedPageBreak/>
              <w:t>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Постоянно (при постоянном проживании), временно (при временном или пятидневном в неделю круглосуточном </w:t>
            </w:r>
            <w:r>
              <w:lastRenderedPageBreak/>
              <w:t>проживании)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Уборка жилых помещений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Влажная уборка, генеральная уборка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день; 1 раз в 7 дней</w:t>
            </w:r>
          </w:p>
        </w:tc>
      </w:tr>
      <w:tr w:rsidR="00884E5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Предоставление санитарно-гигиенических услуг лицам, не способным по состоянию здоровья самостоятельно осуществлять за собой </w:t>
            </w:r>
            <w:r>
              <w:lastRenderedPageBreak/>
              <w:t>уход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Оказание помощи при совершении следующих действий: встать с постели; лечь в постель; одеться и раздеться; умыться, причесаться; принять пищу, попить; </w:t>
            </w:r>
            <w:r>
              <w:lastRenderedPageBreak/>
              <w:t>сходить в туалет или на судно (вынести горшок, судно, утку); передвигаться; переменить положение тела; осуществить уход за полостью рта; пользоваться очками; осуществить гигиену тела; заменить памперс; пользоваться техническими средствами реабилитации. Бритье бороды и усов мужчинам. Стрижка ногтей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Постоянно (при постоянном проживании), временно (при временном или пятидневном в неделю круглосуточном </w:t>
            </w:r>
            <w:r>
              <w:lastRenderedPageBreak/>
              <w:t>проживании)</w:t>
            </w:r>
          </w:p>
        </w:tc>
      </w:tr>
      <w:tr w:rsidR="00884E5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Бритье бороды и усов мужчинам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необходимости</w:t>
            </w:r>
          </w:p>
        </w:tc>
      </w:tr>
      <w:tr w:rsidR="00884E5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Стрижка ногтей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7 дней</w:t>
            </w:r>
          </w:p>
        </w:tc>
      </w:tr>
      <w:tr w:rsidR="00884E5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Стрижка волос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месяц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Стирка одежды, нательного белья и постельных принадлежностей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Замена постельного белья, смена нательного белья, стирка, глажка, дезинфекция </w:t>
            </w:r>
            <w:r>
              <w:lastRenderedPageBreak/>
              <w:t>нательного белья, одежды, постельного белья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Еженедельно (если данные социальные услуги требуют более частой </w:t>
            </w:r>
            <w:r>
              <w:lastRenderedPageBreak/>
              <w:t>периодичности, то услуга предоставляется по мере необходимости)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Отправка за счет средств получателя социальной услуги почтовой корреспонденции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месяц</w:t>
            </w:r>
          </w:p>
        </w:tc>
      </w:tr>
      <w:tr w:rsidR="00884E5A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22" w:name="Par576"/>
            <w:bookmarkEnd w:id="22"/>
            <w:r>
              <w:t>2. Социально-медицинские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Социально-оздоровительные услуги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Создание благоприятных условий проживания, организация рационального, в том числе диетического, питания получателей социальных услуг с учетом возраста и состояния здоровья, социально-медицинское обслуживание получателей, </w:t>
            </w:r>
            <w:r>
              <w:lastRenderedPageBreak/>
              <w:t>включающее терапевтическую коррекцию с обязательным применением геропротекторов, консультацию стоматолога и оказание в экстренных случаях стоматологической помощи, психологическую реабилитацию и геродиетику, проведение социальной реабилитации и организацию консультаций врачей-специалистов, способствующих продлению активного образа жизни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Продолжительность предоставления услуги не менее 21 дня, не чаще 1 раза в три года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Покупка за счет средств получателя социальных услуг лекарственных препаратов и </w:t>
            </w:r>
            <w:r>
              <w:lastRenderedPageBreak/>
              <w:t>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Покупка за счет средств получателя социальных услуг либо по льготному рецепту в пределах района </w:t>
            </w:r>
            <w:r>
              <w:lastRenderedPageBreak/>
              <w:t>проживания получателя социальных услуг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Выполнение медицинских процедур по назначению врача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Помощь в опорожнении кишечника, обработка ран и наложение повязок, осуществление накладывания </w:t>
            </w:r>
            <w:r>
              <w:lastRenderedPageBreak/>
              <w:t>горчичников, компрессов, закапывание капель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Измерение температуры тела, артериального давления, контроль за приемом лекарств, назначенных врачом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Содействие в организации выполнения рекомендаций врачей-специалистов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изделиями, в предоставлении нуждающимся гражданам услуг </w:t>
            </w:r>
            <w:r>
              <w:lastRenderedPageBreak/>
              <w:t>оздоровления: подготовка запросов, содействие в получении путевок на санаторно-курортное 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В соответствии с рекомендациями по итогам диспансеризации, по назначению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медико-социального обследования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 раза в неделю, по медицинским показаниям, заключению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Консультирование по социально-медицинским вопросам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занятий по адаптивной физической культуре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Организация занятий по общей физической подготовке. Развитие мелкой моторики, физические упражнения для развития координационных </w:t>
            </w:r>
            <w:r>
              <w:lastRenderedPageBreak/>
              <w:t>способностей, развивающие игры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обращению получателя социальных услуг в соответствии с рекомендацией врача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 Развитие готовности самостоятельно поддерживать свое здоровье на основе использования навыков личной гигиены). Проведение санитарно-просветительской </w:t>
            </w:r>
            <w:r>
              <w:lastRenderedPageBreak/>
              <w:t>работы по вопросам возрастной адаптации: проведение бесед об особенностях физиологических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 раз в месяц</w:t>
            </w:r>
          </w:p>
        </w:tc>
      </w:tr>
      <w:tr w:rsidR="00884E5A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23" w:name="Par617"/>
            <w:bookmarkEnd w:id="23"/>
            <w:r>
              <w:lastRenderedPageBreak/>
              <w:t>3. Социально-психологические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персонологического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 раз в месяц, чаще - 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Социально-психологический патронаж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Выявление психологического дискомфорта, конфликтов и других ситуаций, усугубляющих трудную жизненную ситуацию, оказание необходимой </w:t>
            </w:r>
            <w:r>
              <w:lastRenderedPageBreak/>
              <w:t>в данный момент социально-психологической помощи. Регулярное посещение граждан по рекомендации персонала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запросу персонала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плановой психологической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Активное психологическое воздействие, обеспечивающее преодоление или ослабление отклонений в развитии, эмоциональном состоянии и поведении отдельных членов семьи, во взаимоотношениях между супругами, </w:t>
            </w:r>
            <w:r>
              <w:lastRenderedPageBreak/>
              <w:t>родителями и детьми, приведение этих отклонений в соответствие с возрастными нормами и требованиями социальной среды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 раза в месяц при возникновении необходимости, по рекомендации специалиста-психолога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</w:t>
            </w:r>
            <w:r>
              <w:lastRenderedPageBreak/>
              <w:t>отклонений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Снятие у получателей социальных услуг последствий психотравмирующих ситуаций, нервно-психической напряженности. Выработка умений и навыков социальной адаптации к создавшимся условиям, отработка новых приемов и способов поведения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24" w:name="Par638"/>
            <w:bookmarkEnd w:id="24"/>
            <w:r>
              <w:lastRenderedPageBreak/>
              <w:t>4. Социально-педагогические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практическим навыкам ухода за тяжелобольными гражданами, осуществление контроля за изменениями в общем состоянии здоровья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родственников и (или) получателей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педагогической помощи: обучение навыкам самообслуживания, общения и контроля, направленных на развитие личности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родителей или законных представителей детей-инвалидов, воспитываемых дома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дезадаптации граждан. Социально-педагогическое консультирование: оказание своевременной помощи в правильном понимании и решении социально-педагогических </w:t>
            </w:r>
            <w:r>
              <w:lastRenderedPageBreak/>
              <w:t>проблем (межличностные отношения и т.д.). Педагогическая коррекция: оказание квалифицированной педагогической помощи в форме бесед, разъяснений, рекомендаций для исправления конфликтных ситуаций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 менее 3 раз в месяц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Информационно-просветительская деятельность, направленная на приобщение к различным сферам деятельности. Обучение навыкам ориентации и перемещения в окружающей среде: выработка умения пользоваться городским транспортом, делать покупки в магазине, самостоятельно </w:t>
            </w:r>
            <w:r>
              <w:lastRenderedPageBreak/>
              <w:t>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Постоянно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досуга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Привлечение к участию в досуговых и культурно-массовых мероприятиях, организация поздравления с днем рождения, участия в творческих выставках. Организация и проведение клубной и кружковой работы 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ежегодно утверждаемым планом мероприятий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по налаживанию межличностных отношений для предупреждения и преодоления семейных конфликтов, по вопросам детско-родительских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Один час при необходимости</w:t>
            </w:r>
          </w:p>
        </w:tc>
      </w:tr>
      <w:tr w:rsidR="00884E5A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25" w:name="Par663"/>
            <w:bookmarkEnd w:id="25"/>
            <w:r>
              <w:t>5. Социально-трудовые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клиентов социально-трудовым навыкам, навыкам </w:t>
            </w:r>
            <w:r>
              <w:lastRenderedPageBreak/>
              <w:t>самообслуживания, навыкам поведения в быту и общественных местах, самоконтролю, навыкам общения и другим формам жизнедеятельности. Предоставление социально-трудовой реабилитации на приусадебных участках организации социального обслуживания.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В соответствии с ИПР, 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трудоустройстве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 соответствии с ИПР, 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Организация помощи в </w:t>
            </w:r>
            <w:r>
              <w:lastRenderedPageBreak/>
              <w:t>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Содействие в </w:t>
            </w:r>
            <w:r>
              <w:lastRenderedPageBreak/>
              <w:t>получении образования с учетом состояния здоровья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В соответствии с ИПР, </w:t>
            </w:r>
            <w:r>
              <w:lastRenderedPageBreak/>
              <w:t>по обращению получателя социальных услуг</w:t>
            </w:r>
          </w:p>
        </w:tc>
      </w:tr>
      <w:tr w:rsidR="00884E5A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26" w:name="Par676"/>
            <w:bookmarkEnd w:id="26"/>
            <w:r>
              <w:lastRenderedPageBreak/>
              <w:t>6. Социально-правовые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Помощь в оформлении документов, оформление и отправка необходимых запросов для восстановления утраченных документов, совершение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получения ответов на </w:t>
            </w:r>
            <w:r>
              <w:lastRenderedPageBreak/>
              <w:t>запросы и восстановленных документов)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Запись на консультацию в юридическую службу, содействие в предоставлении бесплатной юридической помощи при наличии законных оснований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Разъяснение получателям социальных услуг установленных законодательством прав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Содействие в получении полагающихся льгот, пособий, компенсаций, алиментов и других выплат в соответствии с </w:t>
            </w:r>
            <w:r>
              <w:lastRenderedPageBreak/>
              <w:t>действующим законодательством.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При возникновении необходимости</w:t>
            </w:r>
          </w:p>
        </w:tc>
      </w:tr>
      <w:tr w:rsidR="00884E5A"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</w:pPr>
            <w:bookmarkStart w:id="27" w:name="Par693"/>
            <w:bookmarkEnd w:id="27"/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Для детей-инвалидов - 10 занятий в течение 10 дней со дня обеспечения средствами ухода и ТСР, для совершеннолетних инвалидов - по их обращению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Проведение индивидуальных и групповых занятий по обучению инвалидов </w:t>
            </w:r>
            <w:r>
              <w:lastRenderedPageBreak/>
              <w:t>навыкам поведения в быту и общественных местах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При возникновении необходимости, в соответствии с ИПР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Получение необходимых получателям социальных услуг хорошего качества, надежных и удобных в пользовании реабилитационных изделий 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необходимости, в соответствии с ИПР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Проведение (содействие в проведении) социально-реабилитационных </w:t>
            </w:r>
            <w:r>
              <w:lastRenderedPageBreak/>
              <w:t>мероприятий в сфере социального обслуживания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Обучение навыкам ориентации и перемещения в окружающей среде: выработка умения </w:t>
            </w:r>
            <w:r>
              <w:lastRenderedPageBreak/>
              <w:t>пользоваться городским транспортом, делать покупки 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В соответствии с ИПР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Предоставление транспорта для перевозки получателей социальных услуг в учреждения для лечения, если по состоянию здоровья отсутствует возможность или есть противопоказания к пользованию общественным транспортом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Проведение занятий в группах взаимоподдержки, клубах общения, </w:t>
            </w:r>
            <w:r>
              <w:lastRenderedPageBreak/>
              <w:t>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Организация и проведение клубной и кружковой работы для формирования и </w:t>
            </w:r>
            <w:r>
              <w:lastRenderedPageBreak/>
              <w:t>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По обращению получателя социальных услуг</w:t>
            </w:r>
          </w:p>
        </w:tc>
      </w:tr>
    </w:tbl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8" w:name="Par719"/>
      <w:bookmarkEnd w:id="28"/>
      <w:r>
        <w:t>5. ПОРЯДОК ПРЕДОСТАВЛЕНИЯ СРОЧНЫХ СОЦИАЛЬНЫХ УСЛУГ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 Предоставление срочных социальных услуг осуществляется в целях оказания неотложной помощи гражданам, признанным нуждающимися в предоставлении срочных социальных услуг.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5.2. Виды и объемы срочных социальных услуг:</w:t>
      </w: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948"/>
        <w:gridCol w:w="3397"/>
        <w:gridCol w:w="2520"/>
      </w:tblGrid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Описание социальной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Содержание социальной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Периодичность предоставления социальной услуги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Экстренное предоставление талонов на горячее питание, продуктов питания, отвечающих санитарно-гигиеническим нормам и </w:t>
            </w:r>
            <w:r>
              <w:lastRenderedPageBreak/>
              <w:t>требованиям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Не более одного раза в квартал (не более десяти талонов) на человека или один продуктовый набор </w:t>
            </w:r>
            <w:r>
              <w:lastRenderedPageBreak/>
              <w:t>на человека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Экстренное предоставление одежды, обуви (удобной в носке, соответствующей размерам получателей социальных услуг), средств санитарии и гигиены, средств ухода за детьми и других предметов первой необходимости, отвечающих санитарно-гигиеническим нормам и требованиям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Два раза в год в объеме индивидуальной нуждаемости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Направление, содействие в направлении в организации, предоставляющие услуги временного проживания, непосредственное предоставление временного жилого помещения (при наличии в организации соответствующего отделения)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Два раза в год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оказании, оказание квалифицированной и действенной юридической помощи для принятия объективного решения по конкретному вопросу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Безотлагательное оказание психологической помощи по снятию стрессового состояния, с целью выведения из состояния посттравматического стресса, мобилизация духовных, физических, интеллектуальных ресурсов для выхода из кризисной ситуации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Содействие в дальнейшем следовании к месту проживания (следования) лицам, попавшим в экстремальные ситуации (кража, утеря денежных средств, </w:t>
            </w:r>
            <w:r>
              <w:lastRenderedPageBreak/>
              <w:t>документов, удостоверяющих личность, проездных документов)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Содействие в отправке к месту жительства (прежнему либо избранному), в том числе путем приобретения проездных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Единовременно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Организация сбора и направления в соответствующие организации необходимых документов на получение положенных по законодательству мер социальной поддержки, пенсии, признания граждан нуждающимися в социальном обслуживании, обеспечение контроля за их прохождением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 в объеме индивидуальной нуждаемости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Помощь в оформлении различных юридических документов, удостоверяющих личность, своевременное решение проблем, связанных с утратой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 возникновении необходимости в объеме индивидуальной нуждаемости</w:t>
            </w:r>
          </w:p>
        </w:tc>
      </w:tr>
      <w:tr w:rsidR="00884E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Экстренное помещение детей, оставшихся без попечения родителей, в специализированные организации социального обслуживания детей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Выявление детей-сирот и детей, оставшихся без попечения родителей, находящихся в социально опасном положении и нуждающихся в экстренной социальной помощи. Обеспечение приема и размещения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E5A" w:rsidRDefault="00884E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 обращению получателя социальных услуг</w:t>
            </w:r>
          </w:p>
        </w:tc>
      </w:tr>
    </w:tbl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4E5A" w:rsidRDefault="00884E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735F48" w:rsidRDefault="00735F48"/>
    <w:sectPr w:rsidR="00735F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84E5A"/>
    <w:rsid w:val="00735F48"/>
    <w:rsid w:val="00884E5A"/>
    <w:rsid w:val="00BB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F2AE0EA1764D71D1E90438296848F1F6A5847BD6691967DA3987A0B588FCODxFJ" TargetMode="External"/><Relationship Id="rId13" Type="http://schemas.openxmlformats.org/officeDocument/2006/relationships/hyperlink" Target="consultantplus://offline/ref=DE68F2AE0EA1764D71D1E90438296848F1F6A5847BD0691D68D8648DA8EC84FED8O0x0J" TargetMode="External"/><Relationship Id="rId18" Type="http://schemas.openxmlformats.org/officeDocument/2006/relationships/hyperlink" Target="consultantplus://offline/ref=DE68F2AE0EA1764D71D1E90438296848F1F6A5847BD0681265D9648DA8EC84FED800234FA34B799BDC83796FO3xBJ" TargetMode="External"/><Relationship Id="rId26" Type="http://schemas.openxmlformats.org/officeDocument/2006/relationships/hyperlink" Target="consultantplus://offline/ref=DE68F2AE0EA1764D71D1E9072A453747F3FBFD897ED66B4C3D8562DAF7BC82AB9840251AE00F7699ODx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68F2AE0EA1764D71D1E9072A453747F3FAFD8978D36B4C3D8562DAF7BC82AB9840251AE00F7493ODxFJ" TargetMode="External"/><Relationship Id="rId7" Type="http://schemas.openxmlformats.org/officeDocument/2006/relationships/hyperlink" Target="consultantplus://offline/ref=DE68F2AE0EA1764D71D1E90438296848F1F6A5847BD0681265D9648DA8EC84FED800234FA34B799BDC83796FO3xBJ" TargetMode="External"/><Relationship Id="rId12" Type="http://schemas.openxmlformats.org/officeDocument/2006/relationships/hyperlink" Target="consultantplus://offline/ref=DE68F2AE0EA1764D71D1E90438296848F1F6A5847CD4691C68DA3987A0B588FCODxFJ" TargetMode="External"/><Relationship Id="rId17" Type="http://schemas.openxmlformats.org/officeDocument/2006/relationships/hyperlink" Target="consultantplus://offline/ref=DE68F2AE0EA1764D71D1E90438296848F1F6A5847BD0691D68D8648DA8EC84FED800234FA34B799BDC83796DO3xFJ" TargetMode="External"/><Relationship Id="rId25" Type="http://schemas.openxmlformats.org/officeDocument/2006/relationships/hyperlink" Target="consultantplus://offline/ref=DE68F2AE0EA1764D71D1E9072A453747F3FBFD897ED66B4C3D8562DAF7BC82AB9840251AE00F7699ODx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68F2AE0EA1764D71D1E90438296848F1F6A5847BD0691D68D8648DA8EC84FED800234FA34B799BDC83796DO3xCJ" TargetMode="External"/><Relationship Id="rId20" Type="http://schemas.openxmlformats.org/officeDocument/2006/relationships/hyperlink" Target="consultantplus://offline/ref=DE68F2AE0EA1764D71D1E9072A453747F3FBFD897ED66B4C3D8562DAF7BC82AB9840251AE00F7593ODxCJ" TargetMode="External"/><Relationship Id="rId29" Type="http://schemas.openxmlformats.org/officeDocument/2006/relationships/hyperlink" Target="consultantplus://offline/ref=DE68F2AE0EA1764D71D1E9072A453747F3FAF88E79D76B4C3D8562DAF7OBx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8F2AE0EA1764D71D1E90438296848F1F6A58473D0691E69DA3987A0B588FCDF0F7C58A402759ADC867CO6xFJ" TargetMode="External"/><Relationship Id="rId11" Type="http://schemas.openxmlformats.org/officeDocument/2006/relationships/hyperlink" Target="consultantplus://offline/ref=DE68F2AE0EA1764D71D1E90438296848F1F6A5847CD7631261DA3987A0B588FCDF0F7C58A402759ADC8379O6xAJ" TargetMode="External"/><Relationship Id="rId24" Type="http://schemas.openxmlformats.org/officeDocument/2006/relationships/hyperlink" Target="consultantplus://offline/ref=DE68F2AE0EA1764D71D1E9072A453747F3FAFB897BDA6B4C3D8562DAF7OBxC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E68F2AE0EA1764D71D1E9072A453747F3FBFD897ED66B4C3D8562DAF7BC82AB9840251AE00F7493ODxEJ" TargetMode="External"/><Relationship Id="rId15" Type="http://schemas.openxmlformats.org/officeDocument/2006/relationships/hyperlink" Target="consultantplus://offline/ref=DE68F2AE0EA1764D71D1E90438296848F1F6A5847BD0691D68D8648DA8EC84FED800234FA34B799BDC83796CO3xAJ" TargetMode="External"/><Relationship Id="rId23" Type="http://schemas.openxmlformats.org/officeDocument/2006/relationships/hyperlink" Target="consultantplus://offline/ref=DE68F2AE0EA1764D71D1E9072A453747F3FAFB897BDA6B4C3D8562DAF7OBxCJ" TargetMode="External"/><Relationship Id="rId28" Type="http://schemas.openxmlformats.org/officeDocument/2006/relationships/hyperlink" Target="consultantplus://offline/ref=DE68F2AE0EA1764D71D1FE1029453747F1FBF98A79D16B4C3D8562DAF7OBxCJ" TargetMode="External"/><Relationship Id="rId10" Type="http://schemas.openxmlformats.org/officeDocument/2006/relationships/hyperlink" Target="consultantplus://offline/ref=DE68F2AE0EA1764D71D1E90438296848F1F6A5847CD7631261DA3987A0B588FCDF0F7C58A402759ADC8379O6x9J" TargetMode="External"/><Relationship Id="rId19" Type="http://schemas.openxmlformats.org/officeDocument/2006/relationships/hyperlink" Target="consultantplus://offline/ref=DE68F2AE0EA1764D71D1E9072A453747F3FAFB897BDA6B4C3D8562DAF7OBxC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68F2AE0EA1764D71D1E90438296848F1F6A5847BD6691968DA3987A0B588FCODxFJ" TargetMode="External"/><Relationship Id="rId14" Type="http://schemas.openxmlformats.org/officeDocument/2006/relationships/hyperlink" Target="consultantplus://offline/ref=DE68F2AE0EA1764D71D1E90438296848F1F6A5847BD0691D68D8648DA8EC84FED800234FA34B799BDC83796CO3xBJ" TargetMode="External"/><Relationship Id="rId22" Type="http://schemas.openxmlformats.org/officeDocument/2006/relationships/hyperlink" Target="consultantplus://offline/ref=DE68F2AE0EA1764D71D1E9072A453747F3FAFB897BDA6B4C3D8562DAF7OBxCJ" TargetMode="External"/><Relationship Id="rId27" Type="http://schemas.openxmlformats.org/officeDocument/2006/relationships/hyperlink" Target="consultantplus://offline/ref=DE68F2AE0EA1764D71D1E9072A453747F3F8FD8878D16B4C3D8562DAF7OBxCJ" TargetMode="External"/><Relationship Id="rId30" Type="http://schemas.openxmlformats.org/officeDocument/2006/relationships/hyperlink" Target="consultantplus://offline/ref=DE68F2AE0EA1764D71D1E9072A453747F3FBFE807CD16B4C3D8562DAF7OBx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12783</Words>
  <Characters>72867</Characters>
  <Application>Microsoft Office Word</Application>
  <DocSecurity>0</DocSecurity>
  <Lines>607</Lines>
  <Paragraphs>170</Paragraphs>
  <ScaleCrop>false</ScaleCrop>
  <Company>Krokoz™</Company>
  <LinksUpToDate>false</LinksUpToDate>
  <CharactersWithSpaces>85480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KC20</dc:creator>
  <cp:lastModifiedBy>KC20</cp:lastModifiedBy>
  <cp:revision>1</cp:revision>
  <dcterms:created xsi:type="dcterms:W3CDTF">2015-04-09T09:49:00Z</dcterms:created>
  <dcterms:modified xsi:type="dcterms:W3CDTF">2015-04-09T09:49:00Z</dcterms:modified>
</cp:coreProperties>
</file>