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318" w:rsidRDefault="00CE1A80">
      <w:pPr>
        <w:pStyle w:val="a3"/>
        <w:spacing w:before="10" w:line="242" w:lineRule="auto"/>
        <w:ind w:left="196" w:right="46" w:firstLine="427"/>
        <w:jc w:val="both"/>
      </w:pP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срочного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3"/>
        </w:rPr>
        <w:t xml:space="preserve"> </w:t>
      </w:r>
      <w:r>
        <w:t>обслуживания</w:t>
      </w:r>
      <w:r>
        <w:rPr>
          <w:spacing w:val="14"/>
        </w:rPr>
        <w:t xml:space="preserve"> </w:t>
      </w:r>
      <w:r w:rsidR="00065D12">
        <w:rPr>
          <w:spacing w:val="14"/>
        </w:rPr>
        <w:t>К</w:t>
      </w:r>
      <w:r>
        <w:t>ГБУ</w:t>
      </w:r>
      <w:r>
        <w:rPr>
          <w:spacing w:val="10"/>
        </w:rPr>
        <w:t xml:space="preserve"> </w:t>
      </w:r>
      <w:proofErr w:type="gramStart"/>
      <w:r>
        <w:t>СО</w:t>
      </w:r>
      <w:proofErr w:type="gramEnd"/>
    </w:p>
    <w:p w:rsidR="006E6318" w:rsidRDefault="00CE1A80">
      <w:pPr>
        <w:pStyle w:val="a3"/>
        <w:ind w:left="196" w:right="44"/>
        <w:jc w:val="both"/>
      </w:pPr>
      <w:r>
        <w:t>«КЦСОН</w:t>
      </w:r>
      <w:r>
        <w:rPr>
          <w:spacing w:val="1"/>
        </w:rPr>
        <w:t xml:space="preserve"> </w:t>
      </w:r>
      <w:r w:rsidR="00065D12">
        <w:rPr>
          <w:spacing w:val="1"/>
        </w:rPr>
        <w:t>«</w:t>
      </w:r>
      <w:proofErr w:type="spellStart"/>
      <w:r w:rsidR="00065D12">
        <w:rPr>
          <w:spacing w:val="1"/>
        </w:rPr>
        <w:t>Тюхтетский</w:t>
      </w:r>
      <w:proofErr w:type="spellEnd"/>
      <w:r>
        <w:t>»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проката</w:t>
      </w:r>
      <w:r>
        <w:rPr>
          <w:spacing w:val="1"/>
        </w:rPr>
        <w:t xml:space="preserve"> </w:t>
      </w:r>
      <w:r w:rsidR="00065D12">
        <w:t>техни</w:t>
      </w:r>
      <w:r>
        <w:t>ческих</w:t>
      </w:r>
      <w:r>
        <w:rPr>
          <w:spacing w:val="-2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реабилитации.</w:t>
      </w:r>
    </w:p>
    <w:p w:rsidR="006E6318" w:rsidRDefault="006E6318">
      <w:pPr>
        <w:pStyle w:val="a3"/>
        <w:spacing w:before="2"/>
        <w:rPr>
          <w:sz w:val="16"/>
        </w:rPr>
      </w:pPr>
    </w:p>
    <w:p w:rsidR="006E6318" w:rsidRDefault="00CE1A80">
      <w:pPr>
        <w:pStyle w:val="a3"/>
        <w:tabs>
          <w:tab w:val="left" w:pos="3017"/>
        </w:tabs>
        <w:ind w:left="196" w:right="46" w:firstLine="427"/>
        <w:jc w:val="both"/>
      </w:pPr>
      <w:r>
        <w:t>Пункт проката технических средств</w:t>
      </w:r>
      <w:r>
        <w:rPr>
          <w:spacing w:val="-57"/>
        </w:rPr>
        <w:t xml:space="preserve"> </w:t>
      </w:r>
      <w:r>
        <w:t>реабилитации</w:t>
      </w:r>
      <w:r>
        <w:tab/>
      </w:r>
      <w:r>
        <w:rPr>
          <w:spacing w:val="-1"/>
        </w:rPr>
        <w:t>предоставляет</w:t>
      </w:r>
      <w:r>
        <w:rPr>
          <w:spacing w:val="-58"/>
        </w:rPr>
        <w:t xml:space="preserve"> </w:t>
      </w:r>
      <w:r>
        <w:rPr>
          <w:b/>
          <w:u w:val="single"/>
        </w:rPr>
        <w:t>бесплатно</w:t>
      </w:r>
      <w:r>
        <w:rPr>
          <w:b/>
        </w:rPr>
        <w:t xml:space="preserve"> </w:t>
      </w:r>
      <w:r>
        <w:t>во временное пользование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(ТСР)</w:t>
      </w:r>
      <w:r>
        <w:rPr>
          <w:spacing w:val="3"/>
        </w:rPr>
        <w:t xml:space="preserve"> </w:t>
      </w:r>
      <w:r>
        <w:t>нуждающимся гражданам</w:t>
      </w:r>
      <w:r w:rsidR="009430D4">
        <w:t>.</w:t>
      </w:r>
    </w:p>
    <w:p w:rsidR="006E6318" w:rsidRDefault="006E6318">
      <w:pPr>
        <w:pStyle w:val="a3"/>
        <w:spacing w:before="1"/>
        <w:rPr>
          <w:sz w:val="17"/>
        </w:rPr>
      </w:pPr>
    </w:p>
    <w:p w:rsidR="006E6318" w:rsidRDefault="009430D4">
      <w:pPr>
        <w:pStyle w:val="a5"/>
        <w:numPr>
          <w:ilvl w:val="0"/>
          <w:numId w:val="2"/>
        </w:numPr>
        <w:tabs>
          <w:tab w:val="left" w:pos="442"/>
        </w:tabs>
        <w:spacing w:before="147" w:line="242" w:lineRule="auto"/>
        <w:ind w:right="47" w:firstLine="0"/>
        <w:jc w:val="both"/>
        <w:rPr>
          <w:sz w:val="24"/>
        </w:rPr>
      </w:pPr>
      <w:r>
        <w:rPr>
          <w:sz w:val="24"/>
        </w:rPr>
        <w:t>Правом на получение технических средств реабилитации во временное пользование обладают граждане, перенесшие травмы, хирургические операции, страдающие заболеваниями опорно-двигательного аппарата, нуждающиеся в технических средствах реабилитации на период адаптации до полного выздоровления.</w:t>
      </w:r>
    </w:p>
    <w:p w:rsidR="006E6318" w:rsidRDefault="00CE1A80" w:rsidP="00065D12">
      <w:pPr>
        <w:pStyle w:val="a3"/>
        <w:tabs>
          <w:tab w:val="left" w:pos="3128"/>
        </w:tabs>
        <w:spacing w:before="152"/>
        <w:ind w:left="196" w:right="38" w:firstLine="427"/>
        <w:jc w:val="both"/>
      </w:pP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 w:rsidR="00065D12">
        <w:t>реабилитации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гражданам</w:t>
      </w:r>
      <w:r>
        <w:rPr>
          <w:spacing w:val="1"/>
        </w:rPr>
        <w:t xml:space="preserve"> </w:t>
      </w:r>
      <w:r>
        <w:t>во</w:t>
      </w:r>
      <w:r>
        <w:rPr>
          <w:spacing w:val="-57"/>
        </w:rPr>
        <w:t xml:space="preserve"> </w:t>
      </w:r>
      <w:r>
        <w:t>временное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 w:rsidR="00065D12">
        <w:rPr>
          <w:spacing w:val="1"/>
        </w:rPr>
        <w:t>12</w:t>
      </w:r>
      <w:r>
        <w:rPr>
          <w:spacing w:val="1"/>
        </w:rPr>
        <w:t xml:space="preserve"> </w:t>
      </w:r>
      <w:r>
        <w:t>месяцев.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сохраняющейся</w:t>
      </w:r>
      <w:r>
        <w:tab/>
        <w:t>нуждаемости</w:t>
      </w:r>
      <w:r>
        <w:rPr>
          <w:spacing w:val="-58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пользовании</w:t>
      </w:r>
      <w:r>
        <w:rPr>
          <w:spacing w:val="1"/>
        </w:rPr>
        <w:t xml:space="preserve"> </w:t>
      </w:r>
      <w:r>
        <w:t>ТСР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может</w:t>
      </w:r>
      <w:r>
        <w:rPr>
          <w:spacing w:val="3"/>
        </w:rPr>
        <w:t xml:space="preserve"> </w:t>
      </w:r>
      <w:r>
        <w:t>быть</w:t>
      </w:r>
      <w:r>
        <w:rPr>
          <w:spacing w:val="3"/>
        </w:rPr>
        <w:t xml:space="preserve"> </w:t>
      </w:r>
      <w:r>
        <w:t>продлен.</w:t>
      </w:r>
    </w:p>
    <w:p w:rsidR="006E6318" w:rsidRDefault="00CE1A80">
      <w:pPr>
        <w:pStyle w:val="1"/>
        <w:spacing w:before="0" w:line="411" w:lineRule="exact"/>
        <w:ind w:firstLine="0"/>
      </w:pPr>
      <w:r>
        <w:rPr>
          <w:b w:val="0"/>
        </w:rPr>
        <w:br w:type="column"/>
      </w:r>
      <w:r>
        <w:lastRenderedPageBreak/>
        <w:t>Наши</w:t>
      </w:r>
      <w:r>
        <w:rPr>
          <w:spacing w:val="-6"/>
        </w:rPr>
        <w:t xml:space="preserve"> </w:t>
      </w:r>
      <w:r>
        <w:t>контакты</w:t>
      </w:r>
    </w:p>
    <w:p w:rsidR="006E6318" w:rsidRDefault="00CE1A80">
      <w:pPr>
        <w:tabs>
          <w:tab w:val="left" w:pos="2072"/>
          <w:tab w:val="left" w:pos="4228"/>
        </w:tabs>
        <w:spacing w:before="153"/>
        <w:ind w:left="196" w:right="38" w:firstLine="168"/>
        <w:jc w:val="both"/>
      </w:pPr>
      <w:r>
        <w:t>Наличие</w:t>
      </w:r>
      <w:r>
        <w:tab/>
        <w:t>техническ</w:t>
      </w:r>
      <w:r w:rsidR="00065D12">
        <w:t>их</w:t>
      </w:r>
      <w:r>
        <w:tab/>
      </w:r>
      <w:r>
        <w:rPr>
          <w:spacing w:val="-1"/>
        </w:rPr>
        <w:t>средств</w:t>
      </w:r>
      <w:r>
        <w:rPr>
          <w:spacing w:val="-53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проката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можете</w:t>
      </w:r>
      <w:r>
        <w:rPr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телефону:</w:t>
      </w:r>
      <w:r>
        <w:rPr>
          <w:spacing w:val="1"/>
        </w:rPr>
        <w:t xml:space="preserve"> </w:t>
      </w:r>
      <w:r w:rsidR="00065D12">
        <w:rPr>
          <w:spacing w:val="1"/>
        </w:rPr>
        <w:t>8-39158-2-16-54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обратившись по</w:t>
      </w:r>
      <w:r>
        <w:rPr>
          <w:spacing w:val="-4"/>
        </w:rPr>
        <w:t xml:space="preserve"> </w:t>
      </w:r>
      <w:r>
        <w:t>адресу:</w:t>
      </w:r>
      <w:r>
        <w:rPr>
          <w:spacing w:val="-2"/>
        </w:rPr>
        <w:t xml:space="preserve"> </w:t>
      </w:r>
      <w:r w:rsidR="00065D12">
        <w:rPr>
          <w:spacing w:val="-2"/>
        </w:rPr>
        <w:t>с. Тюхтет, ул. Юбилейная, д. 4»Б»</w:t>
      </w:r>
    </w:p>
    <w:p w:rsidR="006E6318" w:rsidRDefault="006E6318">
      <w:pPr>
        <w:pStyle w:val="a3"/>
        <w:rPr>
          <w:sz w:val="22"/>
        </w:rPr>
      </w:pPr>
    </w:p>
    <w:p w:rsidR="006E6318" w:rsidRDefault="006E6318">
      <w:pPr>
        <w:pStyle w:val="a3"/>
        <w:rPr>
          <w:sz w:val="22"/>
        </w:rPr>
      </w:pPr>
    </w:p>
    <w:p w:rsidR="006E6318" w:rsidRDefault="00065D12">
      <w:pPr>
        <w:pStyle w:val="a3"/>
        <w:rPr>
          <w:sz w:val="22"/>
        </w:rPr>
      </w:pPr>
      <w:r>
        <w:rPr>
          <w:noProof/>
          <w:sz w:val="22"/>
          <w:lang w:eastAsia="ru-RU"/>
        </w:rPr>
        <w:drawing>
          <wp:inline distT="0" distB="0" distL="0" distR="0" wp14:anchorId="0F2E8C85" wp14:editId="07D17987">
            <wp:extent cx="3267986" cy="2765182"/>
            <wp:effectExtent l="0" t="0" r="8890" b="0"/>
            <wp:docPr id="1" name="Рисунок 1" descr="C:\Users\kovalhyk\Desktop\jj9wws6rpgoew8i4r7qdcs5hd0vg0j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valhyk\Desktop\jj9wws6rpgoew8i4r7qdcs5hd0vg0j3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477" cy="2769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318" w:rsidRDefault="006E6318">
      <w:pPr>
        <w:pStyle w:val="a3"/>
        <w:rPr>
          <w:sz w:val="22"/>
        </w:rPr>
      </w:pPr>
    </w:p>
    <w:p w:rsidR="006E6318" w:rsidRDefault="00CE1A80" w:rsidP="00065D12">
      <w:pPr>
        <w:spacing w:line="323" w:lineRule="exact"/>
        <w:ind w:left="683" w:right="144"/>
        <w:jc w:val="center"/>
        <w:rPr>
          <w:b/>
          <w:sz w:val="24"/>
        </w:rPr>
      </w:pPr>
      <w:r>
        <w:rPr>
          <w:b/>
          <w:sz w:val="24"/>
        </w:rPr>
        <w:t>Часы работы:</w:t>
      </w:r>
      <w:r>
        <w:rPr>
          <w:b/>
          <w:spacing w:val="-3"/>
          <w:sz w:val="24"/>
        </w:rPr>
        <w:t xml:space="preserve"> </w:t>
      </w:r>
      <w:r w:rsidR="00065D12">
        <w:rPr>
          <w:b/>
          <w:sz w:val="24"/>
        </w:rPr>
        <w:t xml:space="preserve">понедельник – пятница с </w:t>
      </w:r>
      <w:r>
        <w:rPr>
          <w:b/>
          <w:spacing w:val="3"/>
          <w:sz w:val="24"/>
        </w:rPr>
        <w:t xml:space="preserve"> </w:t>
      </w:r>
      <w:r w:rsidR="00065D12">
        <w:rPr>
          <w:b/>
          <w:spacing w:val="3"/>
          <w:sz w:val="24"/>
        </w:rPr>
        <w:t>09</w:t>
      </w:r>
      <w:r>
        <w:rPr>
          <w:b/>
          <w:sz w:val="24"/>
        </w:rPr>
        <w:t>:</w:t>
      </w:r>
      <w:r w:rsidR="00065D12">
        <w:rPr>
          <w:b/>
          <w:sz w:val="24"/>
        </w:rPr>
        <w:t>00</w:t>
      </w:r>
      <w:r>
        <w:rPr>
          <w:b/>
          <w:spacing w:val="1"/>
          <w:sz w:val="24"/>
        </w:rPr>
        <w:t xml:space="preserve"> </w:t>
      </w:r>
      <w:r w:rsidR="00065D12">
        <w:rPr>
          <w:b/>
          <w:spacing w:val="1"/>
          <w:sz w:val="24"/>
        </w:rPr>
        <w:t xml:space="preserve">до </w:t>
      </w:r>
      <w:r>
        <w:rPr>
          <w:b/>
          <w:sz w:val="24"/>
        </w:rPr>
        <w:t>17:00,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обед 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13:00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14:00</w:t>
      </w:r>
      <w:r w:rsidR="00065D12">
        <w:rPr>
          <w:b/>
          <w:sz w:val="24"/>
        </w:rPr>
        <w:t>, суббота – воскресенье выходной</w:t>
      </w:r>
    </w:p>
    <w:p w:rsidR="006E6318" w:rsidRDefault="00CE1A80">
      <w:pPr>
        <w:spacing w:before="118"/>
        <w:ind w:left="683" w:right="147"/>
        <w:jc w:val="center"/>
        <w:rPr>
          <w:b/>
          <w:sz w:val="24"/>
        </w:rPr>
      </w:pPr>
      <w:r>
        <w:rPr>
          <w:b/>
          <w:sz w:val="24"/>
        </w:rPr>
        <w:t>Официальный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сайт:</w:t>
      </w:r>
      <w:r>
        <w:rPr>
          <w:b/>
          <w:spacing w:val="1"/>
          <w:sz w:val="24"/>
        </w:rPr>
        <w:t xml:space="preserve"> </w:t>
      </w:r>
      <w:r w:rsidR="00065D12">
        <w:rPr>
          <w:b/>
          <w:color w:val="0000CC"/>
          <w:sz w:val="24"/>
        </w:rPr>
        <w:t>http:doverie55.gbu.su</w:t>
      </w:r>
    </w:p>
    <w:p w:rsidR="006E6318" w:rsidRDefault="006E6318">
      <w:pPr>
        <w:pStyle w:val="a3"/>
        <w:rPr>
          <w:b/>
        </w:rPr>
      </w:pPr>
    </w:p>
    <w:p w:rsidR="006E6318" w:rsidRDefault="006E6318">
      <w:pPr>
        <w:pStyle w:val="a3"/>
        <w:rPr>
          <w:b/>
        </w:rPr>
      </w:pPr>
    </w:p>
    <w:p w:rsidR="006E6318" w:rsidRDefault="006E6318">
      <w:pPr>
        <w:pStyle w:val="a3"/>
        <w:rPr>
          <w:b/>
        </w:rPr>
      </w:pPr>
    </w:p>
    <w:p w:rsidR="006E6318" w:rsidRDefault="006E6318">
      <w:pPr>
        <w:pStyle w:val="a3"/>
        <w:rPr>
          <w:b/>
        </w:rPr>
      </w:pPr>
    </w:p>
    <w:p w:rsidR="006E6318" w:rsidRDefault="006E6318">
      <w:pPr>
        <w:pStyle w:val="a3"/>
        <w:rPr>
          <w:b/>
        </w:rPr>
      </w:pPr>
    </w:p>
    <w:p w:rsidR="006E6318" w:rsidRDefault="00BE3273" w:rsidP="00BE3273">
      <w:pPr>
        <w:spacing w:before="10" w:line="242" w:lineRule="auto"/>
        <w:ind w:left="178" w:right="235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Краевое </w:t>
      </w:r>
      <w:r w:rsidR="00CE1A80">
        <w:rPr>
          <w:b/>
          <w:sz w:val="24"/>
        </w:rPr>
        <w:t xml:space="preserve">Государственное </w:t>
      </w:r>
      <w:r>
        <w:rPr>
          <w:b/>
          <w:sz w:val="24"/>
        </w:rPr>
        <w:t>Б</w:t>
      </w:r>
      <w:r w:rsidR="00CE1A80">
        <w:rPr>
          <w:b/>
          <w:sz w:val="24"/>
        </w:rPr>
        <w:t>юджетное</w:t>
      </w:r>
      <w:r>
        <w:rPr>
          <w:b/>
          <w:sz w:val="24"/>
        </w:rPr>
        <w:t xml:space="preserve"> У</w:t>
      </w:r>
      <w:r w:rsidR="00CE1A80">
        <w:rPr>
          <w:b/>
          <w:sz w:val="24"/>
        </w:rPr>
        <w:t>чреждение</w:t>
      </w:r>
      <w:r w:rsidR="00CE1A80"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 w:rsidR="00CE1A80">
        <w:rPr>
          <w:b/>
          <w:sz w:val="24"/>
        </w:rPr>
        <w:t>оциального</w:t>
      </w:r>
      <w:r>
        <w:rPr>
          <w:b/>
          <w:sz w:val="24"/>
        </w:rPr>
        <w:t xml:space="preserve"> О</w:t>
      </w:r>
      <w:r w:rsidR="00CE1A80">
        <w:rPr>
          <w:b/>
          <w:sz w:val="24"/>
        </w:rPr>
        <w:t>бслуживания</w:t>
      </w:r>
      <w:r w:rsidR="00CE1A80">
        <w:rPr>
          <w:b/>
          <w:spacing w:val="-1"/>
          <w:sz w:val="24"/>
        </w:rPr>
        <w:t xml:space="preserve"> </w:t>
      </w:r>
    </w:p>
    <w:p w:rsidR="006E6318" w:rsidRDefault="00CE1A80">
      <w:pPr>
        <w:spacing w:before="2" w:line="323" w:lineRule="exact"/>
        <w:ind w:left="181" w:right="234"/>
        <w:jc w:val="center"/>
        <w:rPr>
          <w:b/>
          <w:sz w:val="24"/>
        </w:rPr>
      </w:pPr>
      <w:r>
        <w:rPr>
          <w:b/>
          <w:sz w:val="24"/>
        </w:rPr>
        <w:t>«Комплексный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центр</w:t>
      </w:r>
    </w:p>
    <w:p w:rsidR="006E6318" w:rsidRDefault="00CE1A80">
      <w:pPr>
        <w:ind w:left="387" w:right="440" w:hanging="7"/>
        <w:jc w:val="center"/>
        <w:rPr>
          <w:b/>
          <w:sz w:val="24"/>
        </w:rPr>
      </w:pPr>
      <w:r>
        <w:rPr>
          <w:b/>
          <w:sz w:val="24"/>
        </w:rPr>
        <w:t>социального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облуживания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населения </w:t>
      </w:r>
      <w:r w:rsidR="00BE3273">
        <w:rPr>
          <w:b/>
          <w:sz w:val="24"/>
        </w:rPr>
        <w:t>«</w:t>
      </w:r>
      <w:proofErr w:type="spellStart"/>
      <w:r w:rsidR="00BE3273">
        <w:rPr>
          <w:b/>
          <w:sz w:val="24"/>
        </w:rPr>
        <w:t>Тюхтетский</w:t>
      </w:r>
      <w:proofErr w:type="spellEnd"/>
      <w:r>
        <w:rPr>
          <w:b/>
          <w:sz w:val="24"/>
        </w:rPr>
        <w:t>»</w:t>
      </w:r>
      <w:r w:rsidR="00BE3273">
        <w:rPr>
          <w:b/>
          <w:sz w:val="24"/>
        </w:rPr>
        <w:t xml:space="preserve">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</w:t>
      </w:r>
      <w:r w:rsidR="00BE3273">
        <w:rPr>
          <w:b/>
          <w:sz w:val="24"/>
        </w:rPr>
        <w:t>К</w:t>
      </w:r>
      <w:r>
        <w:rPr>
          <w:b/>
          <w:sz w:val="24"/>
        </w:rPr>
        <w:t>ГБУ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«КЦСОН</w:t>
      </w:r>
      <w:r>
        <w:rPr>
          <w:b/>
          <w:spacing w:val="-1"/>
          <w:sz w:val="24"/>
        </w:rPr>
        <w:t xml:space="preserve"> </w:t>
      </w:r>
      <w:r w:rsidR="00BE3273">
        <w:rPr>
          <w:b/>
          <w:spacing w:val="-1"/>
          <w:sz w:val="24"/>
        </w:rPr>
        <w:t>«</w:t>
      </w:r>
      <w:proofErr w:type="spellStart"/>
      <w:r w:rsidR="00BE3273">
        <w:rPr>
          <w:b/>
          <w:spacing w:val="-1"/>
          <w:sz w:val="24"/>
        </w:rPr>
        <w:t>Тюхтетский</w:t>
      </w:r>
      <w:proofErr w:type="spellEnd"/>
      <w:r w:rsidR="00BE3273">
        <w:rPr>
          <w:b/>
          <w:spacing w:val="-1"/>
          <w:sz w:val="24"/>
        </w:rPr>
        <w:t>»</w:t>
      </w:r>
      <w:r>
        <w:rPr>
          <w:b/>
          <w:sz w:val="24"/>
        </w:rPr>
        <w:t>)</w:t>
      </w:r>
    </w:p>
    <w:p w:rsidR="006E6318" w:rsidRDefault="00CE1A80">
      <w:pPr>
        <w:pStyle w:val="a4"/>
        <w:spacing w:before="215"/>
        <w:ind w:left="177"/>
      </w:pPr>
      <w:r>
        <w:t>ПУНКТ</w:t>
      </w:r>
      <w:r>
        <w:rPr>
          <w:spacing w:val="-22"/>
        </w:rPr>
        <w:t xml:space="preserve"> </w:t>
      </w:r>
      <w:r>
        <w:t>ПРОКАТА</w:t>
      </w:r>
      <w:r>
        <w:rPr>
          <w:spacing w:val="-97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</w:p>
    <w:p w:rsidR="006E6318" w:rsidRDefault="00CE1A80">
      <w:pPr>
        <w:pStyle w:val="a4"/>
        <w:spacing w:line="539" w:lineRule="exact"/>
      </w:pPr>
      <w:r>
        <w:t>РЕАБИЛИТАЦИИ</w:t>
      </w:r>
    </w:p>
    <w:p w:rsidR="006E6318" w:rsidRDefault="00BE3273">
      <w:pPr>
        <w:spacing w:before="299"/>
        <w:ind w:left="772" w:right="822"/>
        <w:jc w:val="center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inline distT="0" distB="0" distL="0" distR="0">
            <wp:extent cx="2638637" cy="1812897"/>
            <wp:effectExtent l="0" t="0" r="0" b="0"/>
            <wp:docPr id="3" name="Рисунок 3" descr="C:\Users\kovalhyk\Desktop\lg!0qv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valhyk\Desktop\lg!0qv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080" cy="181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318" w:rsidRPr="00BE3273" w:rsidRDefault="006E6318">
      <w:pPr>
        <w:jc w:val="center"/>
        <w:rPr>
          <w:b/>
          <w:sz w:val="20"/>
        </w:rPr>
        <w:sectPr w:rsidR="006E6318" w:rsidRPr="00BE3273">
          <w:type w:val="continuous"/>
          <w:pgSz w:w="16840" w:h="11910" w:orient="landscape"/>
          <w:pgMar w:top="560" w:right="460" w:bottom="280" w:left="380" w:header="720" w:footer="720" w:gutter="0"/>
          <w:cols w:num="3" w:space="720" w:equalWidth="0">
            <w:col w:w="4691" w:space="683"/>
            <w:col w:w="5143" w:space="675"/>
            <w:col w:w="4808"/>
          </w:cols>
        </w:sectPr>
      </w:pPr>
    </w:p>
    <w:p w:rsidR="006E6318" w:rsidRDefault="009430D4">
      <w:pPr>
        <w:pStyle w:val="1"/>
        <w:ind w:left="599" w:right="396"/>
        <w:jc w:val="left"/>
      </w:pPr>
      <w:r>
        <w:lastRenderedPageBreak/>
        <w:pict>
          <v:group id="_x0000_s1026" style="position:absolute;left:0;text-align:left;margin-left:0;margin-top:0;width:841.95pt;height:595.2pt;z-index:-251658240;mso-position-horizontal-relative:page;mso-position-vertical-relative:page" coordsize="16839,119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13752;top:9470;width:2881;height:2434">
              <v:imagedata r:id="rId8" o:title=""/>
            </v:shape>
            <v:shape id="_x0000_s1035" style="position:absolute;left:11203;width:5635;height:11904" coordorigin="11204" coordsize="5635,11904" path="m16838,l11204,r,11904l11588,11904r10,-16l11623,11852r51,-75l11728,11700r57,-80l11847,11538r64,-83l11979,11369r72,-88l12126,11192r79,-90l12246,11056r41,-45l12330,10965r44,-47l12419,10872r45,-47l12511,10779r47,-47l12607,10685r49,-47l12707,10591r52,-47l12811,10498r54,-47l12919,10404r56,-47l13032,10311r57,-47l13148,10218r60,-46l13269,10126r62,-45l13394,10036r64,-45l13523,9946r67,-44l13657,9858r69,-44l13796,9771r70,-43l13938,9686r73,-42l14086,9603r75,-41l14238,9522r77,-39l14394,9444r80,-38l14556,9368r82,-37l14722,9295r85,-36l14893,9225r87,-34l15069,9158r89,-33l15249,9094r93,-30l15435,9034r95,-29l15626,8978r97,-27l15822,8925r100,-24l16023,8877r103,-23l16230,8833r105,-20l16441,8794r108,-18l16658,8759r110,-16l16838,8734,16838,xe" fillcolor="#619dd1" stroked="f">
              <v:path arrowok="t"/>
            </v:shape>
            <v:shape id="_x0000_s1034" style="position:absolute;top:5908;width:5505;height:4013" coordorigin=",5909" coordsize="5505,4013" o:spt="100" adj="0,,0" path="m,7401l,9921r5504,l5504,7467r-4393,l1002,7466r-111,-3l779,7460r-114,-5l550,7448r-116,-7l316,7432,197,7421,77,7410,,7401xm5504,5909r-21,26l5461,5962r-24,28l5412,6018r-26,28l5359,6074r-29,29l5301,6132r-31,30l5238,6191r-34,30l5170,6251r-36,30l5097,6311r-38,31l5020,6372r-41,30l4937,6433r-43,30l4850,6494r-46,30l4757,6555r-48,30l4660,6615r-51,30l4558,6675r-53,30l4450,6735r-55,29l4338,6793r-58,29l4221,6850r-61,28l4098,6906r-63,27l3971,6960r-66,27l3838,7013r-68,26l3700,7064r-71,24l3557,7112r-73,24l3409,7159r-76,22l3256,7203r-79,21l3097,7244r-81,19l2933,7282r-84,18l2764,7318r-86,16l2590,7350r-90,14l2410,7378r-92,13l2225,7403r-95,11l2035,7424r-98,9l1839,7441r-100,7l1638,7454r-103,5l1431,7463r-105,2l1219,7467r-108,l5504,7467r,-1558xe" fillcolor="#7e8fa9" stroked="f">
              <v:stroke joinstyle="round"/>
              <v:formulas/>
              <v:path arrowok="t" o:connecttype="segments"/>
            </v:shape>
            <v:shape id="_x0000_s1033" style="position:absolute;top:5908;width:5505;height:4330" coordorigin=",5909" coordsize="5505,4330" o:spt="100" adj="0,,0" path="m,7718r,2520l5504,10238r,-2469l975,7769r-109,l757,7768r-112,-3l533,7760r-113,-6l305,7746r-117,-9l71,7726,,7718xm5504,5909r-20,26l5462,5962r-23,27l5414,6017r-25,29l5363,6075r-28,30l5306,6135r-29,31l5245,6197r-32,32l5180,6260r-35,33l5110,6325r-37,33l5035,6392r-39,33l4956,6459r-42,34l4871,6526r-43,35l4783,6595r-47,34l4689,6663r-49,35l4591,6732r-51,34l4488,6800r-54,34l4380,6868r-56,34l4267,6935r-58,33l4150,7001r-61,33l4027,7066r-63,32l3900,7130r-65,31l3768,7192r-68,30l3631,7252r-70,30l3489,7310r-73,28l3342,7366r-75,27l3190,7419r-77,26l3034,7469r-81,24l2872,7517r-83,22l2705,7561r-85,20l2533,7601r-88,19l2356,7638r-90,17l2174,7670r-93,15l1987,7699r-95,12l1795,7723r-98,10l1598,7742r-101,8l1395,7756r-103,6l1188,7766r-106,2l975,7769r4529,l5504,5909xe" fillcolor="#619dd1" stroked="f">
              <v:stroke joinstyle="round"/>
              <v:formulas/>
              <v:path arrowok="t" o:connecttype="segments"/>
            </v:shape>
            <v:shape id="_x0000_s1032" style="position:absolute;top:6108;width:5505;height:5796" coordorigin=",6108" coordsize="5505,5796" o:spt="100" adj="0,,0" path="m,8319r,3585l5504,11904r,-3545l715,8359r-106,-1l502,8355r-109,-5l283,8344r-111,-9l60,8326,,8319xm5504,6108r-19,25l5464,6159r-22,27l5419,6214r-24,28l5370,6272r-26,30l5317,6333r-28,32l5260,6397r-30,33l5199,6463r-33,35l5133,6532r-34,35l5063,6603r-36,36l4989,6676r-38,37l4911,6750r-41,37l4829,6825r-43,38l4742,6902r-45,38l4651,6979r-47,38l4555,7056r-49,39l4456,7134r-52,39l4351,7211r-53,39l4243,7289r-56,38l4130,7365r-58,38l4013,7441r-61,37l3891,7515r-62,37l3765,7589r-65,35l3634,7660r-67,35l3499,7729r-69,34l3360,7797r-72,32l3216,7862r-74,31l3067,7924r-76,29l2914,7983r-79,28l2756,8038r-81,27l2594,8091r-83,24l2427,8139r-85,23l2255,8183r-87,21l2079,8223r-90,18l1899,8259r-93,15l1713,8289r-94,13l1523,8314r-97,11l1328,8334r-99,8l1129,8349r-102,5l924,8357r-104,2l715,8359r4789,l5504,6108xe" stroked="f">
              <v:stroke joinstyle="round"/>
              <v:formulas/>
              <v:path arrowok="t" o:connecttype="segments"/>
            </v:shape>
            <v:shape id="_x0000_s1031" style="position:absolute;left:5504;top:2487;width:5700;height:3621" coordorigin="5504,2487" coordsize="5700,3621" path="m11204,2487r-226,40l10902,2541r-77,13l10748,2566r-231,36l10440,2615r-76,14l10289,2644r-75,17l10135,2682r-79,23l9976,2729r-79,27l9817,2784r-80,30l9657,2846r-80,33l9497,2913r-80,36l9337,2987r-80,39l9177,3066r-80,41l9017,3150r-79,44l8858,3239r-79,45l8700,3331r-78,48l8543,3428r-78,49l8387,3528r-77,51l8233,3630r-77,53l8080,3736r-76,53l7929,3843r-74,54l7781,3952r-74,55l7634,4062r-72,56l7490,4174r-71,55l7349,4285r-69,56l7211,4397r-68,55l7076,4508r-131,110l6817,4727r-124,107l6573,4940r-116,103l6292,5191r-154,141l5748,5691r-135,123l5555,5866r-51,44l5504,6108r62,-61l5627,5988r62,-60l5752,5870r63,-57l5878,5756r64,-56l6006,5644r65,-54l6136,5536r65,-53l6266,5430r66,-51l6398,5328r66,-50l6530,5228r67,-49l6664,5131r67,-47l6798,5037r67,-46l6932,4946r68,-45l7067,4857r68,-43l7202,4771r68,-41l7338,4688r67,-40l7473,4608r67,-40l7608,4530r67,-38l7742,4454r68,-36l7877,4382r66,-36l8010,4311r67,-34l8143,4243r66,-33l8275,4178r65,-32l8405,4115r65,-30l8599,4025r127,-57l8861,3910r71,-31l9004,3850r72,-30l9149,3792r73,-28l9295,3736r73,-26l9441,3683r74,-25l9589,3633r75,-25l9739,3584r75,-23l9889,3538r75,-22l10040,3494r76,-21l10192,3452r77,-20l10345,3413r77,-19l10499,3376r78,-18l10654,3341r78,-17l10810,3308r79,-16l10967,3278r79,-15l11125,3249r79,-13l11204,2487xe" fillcolor="#7e8fa9" stroked="f">
              <v:path arrowok="t"/>
            </v:shape>
            <v:shape id="_x0000_s1030" style="position:absolute;left:5504;top:1985;width:5741;height:4123" coordorigin="5504,1985" coordsize="5741,4123" path="m11245,1985r-227,64l10941,2070r-77,19l10554,2164r-78,19l10400,2204r-76,21l10249,2248r-77,27l10095,2303r-76,31l9941,2366r-77,33l9787,2434r-77,37l9632,2509r-77,39l9477,2589r-77,43l9322,2675r-77,45l9167,2766r-77,47l9013,2861r-77,49l8859,2960r-77,51l8706,3063r-76,53l8554,3169r-76,54l8403,3278r-75,56l8254,3390r-74,57l8106,3504r-73,58l7960,3620r-73,59l7816,3737r-72,59l7673,3856r-70,59l7534,3975r-69,59l7397,4094r-68,59l7262,4213r-131,118l7002,4449r-125,116l6756,4679r-118,113l6524,4902r-164,159l6207,5213r-568,567l5554,5863r-50,47l5504,6108r60,-63l5623,5982r61,-62l5744,5858r61,-61l5866,5737r62,-59l5990,5619r62,-58l6115,5503r63,-56l6241,5390r64,-55l6369,5280r63,-54l6497,5172r64,-53l6626,5067r64,-51l6755,4965r65,-51l6885,4864r66,-49l7016,4767r65,-48l7147,4672r65,-47l7278,4579r65,-45l7409,4489r65,-44l7540,4401r65,-43l7670,4316r65,-42l7800,4233r65,-41l7930,4152r65,-39l8059,4074r129,-76l8315,3924r127,-71l8567,3784r124,-67l8813,3652r70,-36l8953,3581r70,-35l9093,3512r71,-34l9235,3444r71,-32l9378,3379r72,-32l9522,3316r72,-31l9667,3255r73,-30l9813,3196r73,-29l9960,3139r74,-28l10108,3084r74,-27l10257,3031r74,-26l10406,2980r76,-24l10557,2932r76,-24l10709,2885r76,-22l10861,2841r76,-22l11014,2798r77,-20l11168,2758r77,-19l11245,1985xe" fillcolor="#619dd1" stroked="f">
              <v:path arrowok="t"/>
            </v:shape>
            <v:shape id="_x0000_s1029" style="position:absolute;left:1229;top:8558;width:15609;height:3346" coordorigin="1230,8558" coordsize="15609,3346" o:spt="100" adj="0,,0" path="m5488,10969r-26,-6l5433,10956r-30,-6l5372,10943r-33,-6l5305,10931r-36,-5l5231,10921r-39,-5l5151,10911r-42,-4l5065,10904r-46,-3l4972,10898r-50,-2l4872,10895r-53,-1l4765,10895r-56,l4651,10897r-60,3l4529,10903r-63,4l4401,10913r-67,6l4265,10926r-71,9l4121,10944r-75,11l3970,10966r-79,13l3810,10994r-83,15l3643,11026r-87,19l3467,11064r-91,22l3283,11108r-95,25l3091,11159r-100,27l2890,11215r-104,31l2680,11279r-108,34l2461,11349r-113,38l2233,11427r-117,42l1997,11513r-122,46l1750,11607r-126,50l1495,11709r-131,55l1230,11820r4258,l5488,10969xm16838,8558r-67,9l16662,8582r-108,17l16447,8616r-106,19l16237,8655r-103,21l16032,8698r-101,23l15832,8745r-99,25l15636,8796r-96,27l15446,8851r-94,28l15260,8909r-92,30l15078,8971r-88,32l14902,9036r-87,33l14730,9104r-84,35l14562,9175r-82,36l14400,9248r-80,38l14241,9325r-78,39l14087,9403r-76,41l13937,9484r-73,41l13792,9567r-72,42l13650,9652r-69,43l13513,9738r-67,44l13381,9826r-65,44l13252,9915r-63,45l13127,10005r-61,46l13006,10096r-58,46l12890,10189r-57,46l12777,10281r-55,47l12668,10374r-53,47l12563,10468r-51,46l12462,10561r-49,47l12364,10654r-47,47l12270,10747r-45,47l12180,10840r-43,46l12094,10932r-42,46l12011,11023r-41,46l11931,11114r-38,44l11855,11203r-37,44l11782,11290r-35,44l11713,11377r-33,42l11647,11461r-32,42l11584,11544r-30,41l11525,11625r-29,39l11468,11703r-27,39l11415,11780r-25,37l11365,11853r-24,36l11331,11904r272,l11614,11887r24,-36l11663,11814r26,-38l11716,11738r27,-39l11771,11659r30,-40l11831,11578r30,-41l11893,11495r33,-43l11959,11410r35,-44l12029,11323r36,-45l12102,11234r38,-45l12179,11144r40,-45l12259,11053r42,-46l12344,10961r43,-47l12432,10868r45,-47l12524,10774r47,-47l12620,10680r49,-47l12719,10586r52,-47l12823,10492r54,-47l12931,10398r56,-47l13043,10304r58,-46l13159,10211r60,-46l13280,10119r62,-45l13404,10028r64,-45l13534,9938r66,-44l13667,9850r68,-44l13805,9763r70,-43l13947,9677r73,-42l14094,9594r75,-41l14246,9513r77,-40l14402,9434r80,-38l14563,9358r82,-37l14728,9285r85,-36l14899,9214r87,-34l15074,9147r90,-32l15255,9083r92,-30l15440,9023r94,-29l15630,8966r97,-26l15825,8914r100,-25l16026,8865r102,-22l16232,8821r105,-20l16443,8782r107,-18l16659,8747r110,-16l16838,8722r,-164xe" fillcolor="#7e8fa9" stroked="f">
              <v:stroke joinstyle="round"/>
              <v:formulas/>
              <v:path arrowok="t" o:connecttype="segments"/>
            </v:shape>
            <v:shape id="_x0000_s1028" type="#_x0000_t75" style="position:absolute;left:11620;top:4377;width:4686;height:3515">
              <v:imagedata r:id="rId9" o:title=""/>
            </v:shape>
            <v:shape id="_x0000_s1027" type="#_x0000_t75" style="position:absolute;left:6355;top:8832;width:4130;height:2553">
              <v:imagedata r:id="rId10" o:title=""/>
            </v:shape>
            <w10:wrap anchorx="page" anchory="page"/>
          </v:group>
        </w:pict>
      </w:r>
      <w:r w:rsidR="00CE1A80">
        <w:t>Перечень технических</w:t>
      </w:r>
      <w:r w:rsidR="00CE1A80">
        <w:rPr>
          <w:spacing w:val="-77"/>
        </w:rPr>
        <w:t xml:space="preserve"> </w:t>
      </w:r>
      <w:r w:rsidR="00CE1A80">
        <w:t>средств</w:t>
      </w:r>
      <w:r w:rsidR="00CE1A80">
        <w:rPr>
          <w:spacing w:val="-8"/>
        </w:rPr>
        <w:t xml:space="preserve"> </w:t>
      </w:r>
      <w:r w:rsidR="00CE1A80">
        <w:t>реабилитации</w:t>
      </w:r>
    </w:p>
    <w:p w:rsidR="006E6318" w:rsidRPr="00764A6C" w:rsidRDefault="00CE1A80" w:rsidP="00FD04FB">
      <w:pPr>
        <w:pStyle w:val="a5"/>
        <w:numPr>
          <w:ilvl w:val="0"/>
          <w:numId w:val="1"/>
        </w:numPr>
        <w:tabs>
          <w:tab w:val="left" w:pos="479"/>
          <w:tab w:val="left" w:pos="480"/>
        </w:tabs>
        <w:spacing w:before="1"/>
        <w:ind w:left="479"/>
        <w:rPr>
          <w:sz w:val="28"/>
          <w:szCs w:val="28"/>
        </w:rPr>
      </w:pPr>
      <w:r w:rsidRPr="00764A6C">
        <w:rPr>
          <w:sz w:val="28"/>
          <w:szCs w:val="28"/>
        </w:rPr>
        <w:t>трост</w:t>
      </w:r>
      <w:r w:rsidR="00FD04FB" w:rsidRPr="00764A6C">
        <w:rPr>
          <w:sz w:val="28"/>
          <w:szCs w:val="28"/>
        </w:rPr>
        <w:t>ь</w:t>
      </w:r>
      <w:r w:rsidRPr="00764A6C">
        <w:rPr>
          <w:spacing w:val="-6"/>
          <w:sz w:val="28"/>
          <w:szCs w:val="28"/>
        </w:rPr>
        <w:t xml:space="preserve"> </w:t>
      </w:r>
      <w:r w:rsidRPr="00764A6C">
        <w:rPr>
          <w:sz w:val="28"/>
          <w:szCs w:val="28"/>
        </w:rPr>
        <w:t>опорн</w:t>
      </w:r>
      <w:r w:rsidR="00FD04FB" w:rsidRPr="00764A6C">
        <w:rPr>
          <w:sz w:val="28"/>
          <w:szCs w:val="28"/>
        </w:rPr>
        <w:t>ая</w:t>
      </w:r>
      <w:r w:rsidR="00FD04FB" w:rsidRPr="00764A6C">
        <w:rPr>
          <w:spacing w:val="-2"/>
          <w:sz w:val="28"/>
          <w:szCs w:val="28"/>
        </w:rPr>
        <w:t>;</w:t>
      </w:r>
    </w:p>
    <w:p w:rsidR="006E6318" w:rsidRPr="00764A6C" w:rsidRDefault="00CE1A80">
      <w:pPr>
        <w:pStyle w:val="a5"/>
        <w:numPr>
          <w:ilvl w:val="0"/>
          <w:numId w:val="1"/>
        </w:numPr>
        <w:tabs>
          <w:tab w:val="left" w:pos="479"/>
          <w:tab w:val="left" w:pos="480"/>
          <w:tab w:val="left" w:pos="1735"/>
          <w:tab w:val="left" w:pos="3510"/>
        </w:tabs>
        <w:spacing w:before="81"/>
        <w:ind w:left="123" w:right="46" w:hanging="5"/>
        <w:rPr>
          <w:sz w:val="28"/>
          <w:szCs w:val="28"/>
        </w:rPr>
      </w:pPr>
      <w:r w:rsidRPr="00764A6C">
        <w:rPr>
          <w:sz w:val="28"/>
          <w:szCs w:val="28"/>
        </w:rPr>
        <w:t>кресла-коляски с ручным приводом</w:t>
      </w:r>
      <w:r w:rsidRPr="00764A6C">
        <w:rPr>
          <w:spacing w:val="1"/>
          <w:sz w:val="28"/>
          <w:szCs w:val="28"/>
        </w:rPr>
        <w:t xml:space="preserve"> </w:t>
      </w:r>
      <w:r w:rsidRPr="00764A6C">
        <w:rPr>
          <w:sz w:val="28"/>
          <w:szCs w:val="28"/>
        </w:rPr>
        <w:t>(прогулочные</w:t>
      </w:r>
      <w:r w:rsidR="00FD04FB" w:rsidRPr="00764A6C">
        <w:rPr>
          <w:sz w:val="28"/>
          <w:szCs w:val="28"/>
        </w:rPr>
        <w:t>);</w:t>
      </w:r>
    </w:p>
    <w:p w:rsidR="006E6318" w:rsidRPr="00764A6C" w:rsidRDefault="00FD04FB">
      <w:pPr>
        <w:pStyle w:val="a5"/>
        <w:numPr>
          <w:ilvl w:val="0"/>
          <w:numId w:val="1"/>
        </w:numPr>
        <w:tabs>
          <w:tab w:val="left" w:pos="479"/>
          <w:tab w:val="left" w:pos="480"/>
        </w:tabs>
        <w:spacing w:line="242" w:lineRule="auto"/>
        <w:ind w:left="123" w:right="876" w:hanging="5"/>
        <w:rPr>
          <w:sz w:val="28"/>
          <w:szCs w:val="28"/>
        </w:rPr>
      </w:pPr>
      <w:r w:rsidRPr="00764A6C">
        <w:rPr>
          <w:sz w:val="28"/>
          <w:szCs w:val="28"/>
        </w:rPr>
        <w:t>опорные костыли подмышечные</w:t>
      </w:r>
      <w:r w:rsidR="00CE1A80" w:rsidRPr="00764A6C">
        <w:rPr>
          <w:sz w:val="28"/>
          <w:szCs w:val="28"/>
        </w:rPr>
        <w:t>;</w:t>
      </w:r>
    </w:p>
    <w:p w:rsidR="006E6318" w:rsidRPr="00764A6C" w:rsidRDefault="00FD04FB">
      <w:pPr>
        <w:pStyle w:val="a5"/>
        <w:numPr>
          <w:ilvl w:val="0"/>
          <w:numId w:val="1"/>
        </w:numPr>
        <w:tabs>
          <w:tab w:val="left" w:pos="479"/>
          <w:tab w:val="left" w:pos="480"/>
        </w:tabs>
        <w:spacing w:before="79" w:line="237" w:lineRule="auto"/>
        <w:ind w:left="123" w:right="1044" w:hanging="5"/>
        <w:rPr>
          <w:sz w:val="28"/>
          <w:szCs w:val="28"/>
        </w:rPr>
      </w:pPr>
      <w:r w:rsidRPr="00764A6C">
        <w:rPr>
          <w:sz w:val="28"/>
          <w:szCs w:val="28"/>
        </w:rPr>
        <w:t>детские ходунки</w:t>
      </w:r>
      <w:r w:rsidR="00CE1A80" w:rsidRPr="00764A6C">
        <w:rPr>
          <w:sz w:val="28"/>
          <w:szCs w:val="28"/>
        </w:rPr>
        <w:t>;</w:t>
      </w:r>
    </w:p>
    <w:p w:rsidR="006E6318" w:rsidRPr="00764A6C" w:rsidRDefault="00CE1A80">
      <w:pPr>
        <w:pStyle w:val="a5"/>
        <w:numPr>
          <w:ilvl w:val="0"/>
          <w:numId w:val="1"/>
        </w:numPr>
        <w:tabs>
          <w:tab w:val="left" w:pos="479"/>
          <w:tab w:val="left" w:pos="480"/>
        </w:tabs>
        <w:spacing w:before="81"/>
        <w:ind w:left="479" w:hanging="357"/>
        <w:rPr>
          <w:sz w:val="28"/>
          <w:szCs w:val="28"/>
        </w:rPr>
      </w:pPr>
      <w:r w:rsidRPr="00764A6C">
        <w:rPr>
          <w:sz w:val="28"/>
          <w:szCs w:val="28"/>
        </w:rPr>
        <w:t>судн</w:t>
      </w:r>
      <w:r w:rsidR="00FD04FB" w:rsidRPr="00764A6C">
        <w:rPr>
          <w:sz w:val="28"/>
          <w:szCs w:val="28"/>
        </w:rPr>
        <w:t>о</w:t>
      </w:r>
      <w:r w:rsidR="00D1023E">
        <w:rPr>
          <w:sz w:val="28"/>
          <w:szCs w:val="28"/>
        </w:rPr>
        <w:t xml:space="preserve"> медицинское</w:t>
      </w:r>
      <w:r w:rsidRPr="00764A6C">
        <w:rPr>
          <w:sz w:val="28"/>
          <w:szCs w:val="28"/>
        </w:rPr>
        <w:t>;</w:t>
      </w:r>
    </w:p>
    <w:p w:rsidR="006E6318" w:rsidRPr="00764A6C" w:rsidRDefault="00FD04FB">
      <w:pPr>
        <w:pStyle w:val="a5"/>
        <w:numPr>
          <w:ilvl w:val="0"/>
          <w:numId w:val="1"/>
        </w:numPr>
        <w:tabs>
          <w:tab w:val="left" w:pos="479"/>
          <w:tab w:val="left" w:pos="480"/>
        </w:tabs>
        <w:spacing w:before="75"/>
        <w:ind w:left="123" w:right="1806" w:hanging="5"/>
        <w:rPr>
          <w:sz w:val="28"/>
          <w:szCs w:val="28"/>
        </w:rPr>
      </w:pPr>
      <w:r w:rsidRPr="00764A6C">
        <w:rPr>
          <w:sz w:val="28"/>
          <w:szCs w:val="28"/>
        </w:rPr>
        <w:t>корсет для позвоночника пояснично-крестцовый</w:t>
      </w:r>
      <w:r w:rsidR="00CE1A80" w:rsidRPr="00764A6C">
        <w:rPr>
          <w:sz w:val="28"/>
          <w:szCs w:val="28"/>
        </w:rPr>
        <w:t>;</w:t>
      </w:r>
    </w:p>
    <w:p w:rsidR="00470E8F" w:rsidRDefault="00470E8F" w:rsidP="00764A6C">
      <w:pPr>
        <w:pStyle w:val="a5"/>
        <w:tabs>
          <w:tab w:val="left" w:pos="142"/>
        </w:tabs>
        <w:ind w:left="142" w:firstLine="0"/>
        <w:rPr>
          <w:sz w:val="24"/>
        </w:rPr>
      </w:pPr>
    </w:p>
    <w:p w:rsidR="006E6318" w:rsidRDefault="00764A6C" w:rsidP="00470E8F">
      <w:pPr>
        <w:pStyle w:val="a5"/>
        <w:tabs>
          <w:tab w:val="left" w:pos="142"/>
        </w:tabs>
        <w:ind w:left="142" w:firstLine="0"/>
        <w:jc w:val="both"/>
        <w:rPr>
          <w:sz w:val="24"/>
        </w:rPr>
      </w:pPr>
      <w:r w:rsidRPr="00470E8F">
        <w:rPr>
          <w:b/>
          <w:color w:val="FF0000"/>
          <w:sz w:val="24"/>
        </w:rPr>
        <w:t>Социальные услуги проката предоставляются клиенту на основании</w:t>
      </w:r>
      <w:r w:rsidRPr="00470E8F">
        <w:rPr>
          <w:color w:val="FF0000"/>
          <w:sz w:val="24"/>
        </w:rPr>
        <w:t xml:space="preserve"> </w:t>
      </w:r>
      <w:r w:rsidRPr="00764A6C">
        <w:rPr>
          <w:sz w:val="24"/>
        </w:rPr>
        <w:t>договора о предоставлении социальных услуг, заключенного между директором Центра (лицом его замещающим) и клиентом (законным представителем). Срок действия Договора определяется по соглашению сторон, но не может превышать одного года. По истечении срока, указанного в Договоре, реабилитационное средство возвращается клиентом (законным представителем) в Центр.</w:t>
      </w:r>
    </w:p>
    <w:p w:rsidR="006E6318" w:rsidRDefault="00CE1A80">
      <w:pPr>
        <w:pStyle w:val="1"/>
        <w:spacing w:line="216" w:lineRule="auto"/>
        <w:ind w:left="767" w:right="616" w:hanging="2"/>
      </w:pPr>
      <w:r>
        <w:rPr>
          <w:b w:val="0"/>
        </w:rPr>
        <w:br w:type="column"/>
      </w:r>
      <w:r>
        <w:lastRenderedPageBreak/>
        <w:t>Перечень документов,</w:t>
      </w:r>
      <w:r>
        <w:rPr>
          <w:spacing w:val="1"/>
        </w:rPr>
        <w:t xml:space="preserve"> </w:t>
      </w:r>
      <w:r>
        <w:t>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услуги</w:t>
      </w:r>
    </w:p>
    <w:p w:rsidR="006E6318" w:rsidRDefault="006E6318">
      <w:pPr>
        <w:pStyle w:val="a3"/>
        <w:spacing w:before="10"/>
        <w:rPr>
          <w:b/>
          <w:sz w:val="28"/>
        </w:rPr>
      </w:pPr>
    </w:p>
    <w:p w:rsidR="006E6318" w:rsidRDefault="00CE1A80">
      <w:pPr>
        <w:pStyle w:val="a5"/>
        <w:numPr>
          <w:ilvl w:val="1"/>
          <w:numId w:val="1"/>
        </w:numPr>
        <w:tabs>
          <w:tab w:val="left" w:pos="585"/>
        </w:tabs>
        <w:spacing w:before="0"/>
        <w:ind w:right="39" w:firstLine="0"/>
        <w:jc w:val="both"/>
        <w:rPr>
          <w:sz w:val="24"/>
        </w:rPr>
      </w:pP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имя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заявителя.</w:t>
      </w:r>
    </w:p>
    <w:p w:rsidR="006E6318" w:rsidRDefault="00CE1A80">
      <w:pPr>
        <w:pStyle w:val="a5"/>
        <w:numPr>
          <w:ilvl w:val="1"/>
          <w:numId w:val="1"/>
        </w:numPr>
        <w:tabs>
          <w:tab w:val="left" w:pos="585"/>
        </w:tabs>
        <w:spacing w:before="124" w:line="237" w:lineRule="auto"/>
        <w:ind w:right="323" w:firstLine="4"/>
        <w:rPr>
          <w:sz w:val="24"/>
        </w:rPr>
      </w:pPr>
      <w:r>
        <w:rPr>
          <w:sz w:val="24"/>
        </w:rPr>
        <w:t>документ,</w:t>
      </w:r>
      <w:r>
        <w:rPr>
          <w:spacing w:val="-4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2"/>
          <w:sz w:val="24"/>
        </w:rPr>
        <w:t xml:space="preserve"> </w:t>
      </w:r>
      <w:r>
        <w:rPr>
          <w:sz w:val="24"/>
        </w:rPr>
        <w:t>(паспорт,</w:t>
      </w:r>
      <w:r>
        <w:rPr>
          <w:spacing w:val="-4"/>
          <w:sz w:val="24"/>
        </w:rPr>
        <w:t xml:space="preserve"> </w:t>
      </w:r>
      <w:r>
        <w:rPr>
          <w:sz w:val="24"/>
        </w:rPr>
        <w:t>удостоверение).</w:t>
      </w:r>
    </w:p>
    <w:p w:rsidR="006E6318" w:rsidRDefault="00CE1A80">
      <w:pPr>
        <w:pStyle w:val="a5"/>
        <w:numPr>
          <w:ilvl w:val="1"/>
          <w:numId w:val="1"/>
        </w:numPr>
        <w:tabs>
          <w:tab w:val="left" w:pos="585"/>
        </w:tabs>
        <w:spacing w:before="127" w:line="237" w:lineRule="auto"/>
        <w:ind w:right="163" w:firstLine="4"/>
        <w:rPr>
          <w:sz w:val="24"/>
        </w:rPr>
      </w:pPr>
      <w:r>
        <w:rPr>
          <w:sz w:val="24"/>
        </w:rPr>
        <w:t>страховое</w:t>
      </w:r>
      <w:r>
        <w:rPr>
          <w:spacing w:val="-7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пенсионного страхования (СНИЛС).</w:t>
      </w:r>
    </w:p>
    <w:p w:rsidR="006E6318" w:rsidRDefault="009430D4">
      <w:pPr>
        <w:pStyle w:val="a5"/>
        <w:numPr>
          <w:ilvl w:val="1"/>
          <w:numId w:val="1"/>
        </w:numPr>
        <w:tabs>
          <w:tab w:val="left" w:pos="585"/>
          <w:tab w:val="left" w:pos="3823"/>
        </w:tabs>
        <w:spacing w:before="120"/>
        <w:ind w:right="38" w:firstLine="0"/>
        <w:jc w:val="both"/>
        <w:rPr>
          <w:sz w:val="24"/>
        </w:rPr>
      </w:pPr>
      <w:r>
        <w:rPr>
          <w:sz w:val="24"/>
        </w:rPr>
        <w:t>Справку, подтверждающ</w:t>
      </w:r>
      <w:r w:rsidR="00CF15C7">
        <w:rPr>
          <w:sz w:val="24"/>
        </w:rPr>
        <w:t>у</w:t>
      </w:r>
      <w:bookmarkStart w:id="0" w:name="_GoBack"/>
      <w:bookmarkEnd w:id="0"/>
      <w:r>
        <w:rPr>
          <w:sz w:val="24"/>
        </w:rPr>
        <w:t>ю факт установления инвалидности</w:t>
      </w:r>
      <w:r w:rsidR="00CE1A80">
        <w:rPr>
          <w:spacing w:val="1"/>
          <w:sz w:val="24"/>
        </w:rPr>
        <w:t xml:space="preserve"> </w:t>
      </w:r>
      <w:r w:rsidR="00CE1A80">
        <w:rPr>
          <w:sz w:val="24"/>
        </w:rPr>
        <w:t>или</w:t>
      </w:r>
      <w:r w:rsidR="00CE1A80">
        <w:rPr>
          <w:spacing w:val="1"/>
          <w:sz w:val="24"/>
        </w:rPr>
        <w:t xml:space="preserve"> </w:t>
      </w:r>
      <w:r w:rsidR="00CE1A80">
        <w:rPr>
          <w:sz w:val="24"/>
        </w:rPr>
        <w:t>заключение</w:t>
      </w:r>
      <w:r w:rsidR="00CE1A80">
        <w:rPr>
          <w:spacing w:val="1"/>
          <w:sz w:val="24"/>
        </w:rPr>
        <w:t xml:space="preserve"> </w:t>
      </w:r>
      <w:r w:rsidR="00CE1A80">
        <w:rPr>
          <w:sz w:val="24"/>
        </w:rPr>
        <w:t>(справка)</w:t>
      </w:r>
      <w:r w:rsidR="00CE1A80">
        <w:rPr>
          <w:spacing w:val="-57"/>
          <w:sz w:val="24"/>
        </w:rPr>
        <w:t xml:space="preserve"> </w:t>
      </w:r>
      <w:r>
        <w:rPr>
          <w:sz w:val="24"/>
        </w:rPr>
        <w:t>медицинского</w:t>
      </w:r>
      <w:r w:rsidR="00CE1A80">
        <w:rPr>
          <w:spacing w:val="1"/>
          <w:sz w:val="24"/>
        </w:rPr>
        <w:t xml:space="preserve"> </w:t>
      </w:r>
      <w:r w:rsidR="00CE1A80">
        <w:rPr>
          <w:sz w:val="24"/>
        </w:rPr>
        <w:t>учреждения</w:t>
      </w:r>
      <w:r w:rsidR="00CE1A80">
        <w:rPr>
          <w:spacing w:val="1"/>
          <w:sz w:val="24"/>
        </w:rPr>
        <w:t xml:space="preserve"> </w:t>
      </w:r>
      <w:r w:rsidR="00CE1A80">
        <w:rPr>
          <w:sz w:val="24"/>
        </w:rPr>
        <w:t>о</w:t>
      </w:r>
      <w:r w:rsidR="00CE1A80">
        <w:rPr>
          <w:spacing w:val="1"/>
          <w:sz w:val="24"/>
        </w:rPr>
        <w:t xml:space="preserve"> </w:t>
      </w:r>
      <w:r w:rsidR="00CE1A80">
        <w:rPr>
          <w:sz w:val="24"/>
        </w:rPr>
        <w:t>нуждаемости в техническом средстве</w:t>
      </w:r>
      <w:r w:rsidR="00CE1A80">
        <w:rPr>
          <w:spacing w:val="1"/>
          <w:sz w:val="24"/>
        </w:rPr>
        <w:t xml:space="preserve"> </w:t>
      </w:r>
      <w:r w:rsidR="00CE1A80">
        <w:rPr>
          <w:sz w:val="24"/>
        </w:rPr>
        <w:t>реабилитации.</w:t>
      </w:r>
    </w:p>
    <w:p w:rsidR="006E6318" w:rsidRDefault="006E6318">
      <w:pPr>
        <w:pStyle w:val="a3"/>
        <w:spacing w:before="13"/>
        <w:rPr>
          <w:sz w:val="17"/>
        </w:rPr>
      </w:pPr>
    </w:p>
    <w:p w:rsidR="006E6318" w:rsidRDefault="00CE1A80">
      <w:pPr>
        <w:pStyle w:val="a3"/>
        <w:ind w:left="301" w:right="41" w:firstLine="182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доверенного</w:t>
      </w:r>
      <w:r>
        <w:rPr>
          <w:spacing w:val="1"/>
        </w:rPr>
        <w:t xml:space="preserve"> </w:t>
      </w:r>
      <w:r>
        <w:t>лица</w:t>
      </w:r>
      <w:r>
        <w:rPr>
          <w:spacing w:val="-57"/>
        </w:rPr>
        <w:t xml:space="preserve"> </w:t>
      </w:r>
      <w:r>
        <w:t>(законного</w:t>
      </w:r>
      <w:r>
        <w:rPr>
          <w:spacing w:val="1"/>
        </w:rPr>
        <w:t xml:space="preserve"> </w:t>
      </w:r>
      <w:r>
        <w:t>представителя)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нуждающегося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ТСР,</w:t>
      </w:r>
      <w:r>
        <w:rPr>
          <w:spacing w:val="1"/>
        </w:rPr>
        <w:t xml:space="preserve"> </w:t>
      </w:r>
      <w:r>
        <w:t>заявитель также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-2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паспорт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СНИЛС.</w:t>
      </w:r>
    </w:p>
    <w:p w:rsidR="006E6318" w:rsidRDefault="00CE1A80">
      <w:pPr>
        <w:pStyle w:val="a3"/>
        <w:spacing w:before="1"/>
        <w:ind w:left="119"/>
      </w:pPr>
      <w:r>
        <w:rPr>
          <w:color w:val="232852"/>
        </w:rPr>
        <w:t>.</w:t>
      </w:r>
    </w:p>
    <w:p w:rsidR="006E6318" w:rsidRDefault="00CE1A80">
      <w:pPr>
        <w:pStyle w:val="1"/>
        <w:ind w:left="642" w:right="713" w:hanging="6"/>
      </w:pPr>
      <w:r>
        <w:rPr>
          <w:b w:val="0"/>
        </w:rPr>
        <w:br w:type="column"/>
      </w:r>
      <w:r>
        <w:lastRenderedPageBreak/>
        <w:t>У Вас есть ненужные</w:t>
      </w:r>
      <w:r>
        <w:rPr>
          <w:spacing w:val="1"/>
        </w:rPr>
        <w:t xml:space="preserve"> </w:t>
      </w:r>
      <w:r>
        <w:t>технические средства</w:t>
      </w:r>
      <w:r>
        <w:rPr>
          <w:spacing w:val="-77"/>
        </w:rPr>
        <w:t xml:space="preserve"> </w:t>
      </w:r>
      <w:r>
        <w:t>реабилитации?</w:t>
      </w:r>
    </w:p>
    <w:p w:rsidR="006E6318" w:rsidRDefault="006E6318">
      <w:pPr>
        <w:pStyle w:val="a3"/>
        <w:spacing w:before="8"/>
        <w:rPr>
          <w:b/>
          <w:sz w:val="21"/>
        </w:rPr>
      </w:pPr>
    </w:p>
    <w:p w:rsidR="006E6318" w:rsidRDefault="00BE3273" w:rsidP="00BE3273">
      <w:pPr>
        <w:pStyle w:val="a3"/>
        <w:tabs>
          <w:tab w:val="left" w:pos="1217"/>
          <w:tab w:val="left" w:pos="2053"/>
          <w:tab w:val="left" w:pos="3580"/>
          <w:tab w:val="left" w:pos="4498"/>
        </w:tabs>
        <w:spacing w:before="1" w:line="306" w:lineRule="exact"/>
      </w:pPr>
      <w:r>
        <w:t xml:space="preserve">  КГБУ</w:t>
      </w:r>
      <w:r>
        <w:tab/>
        <w:t>СО</w:t>
      </w:r>
      <w:r>
        <w:tab/>
        <w:t>«КЦСОН «</w:t>
      </w:r>
      <w:proofErr w:type="spellStart"/>
      <w:r>
        <w:t>Тюхтетский</w:t>
      </w:r>
      <w:proofErr w:type="spellEnd"/>
      <w:r w:rsidR="00CE1A80">
        <w:t>»</w:t>
      </w:r>
      <w:r>
        <w:t xml:space="preserve"> </w:t>
      </w:r>
      <w:r w:rsidR="00CE1A80">
        <w:t>на</w:t>
      </w:r>
      <w:r>
        <w:t xml:space="preserve"> </w:t>
      </w:r>
      <w:r w:rsidR="00CE1A80">
        <w:t>безвозмездной</w:t>
      </w:r>
      <w:r w:rsidR="00CE1A80">
        <w:rPr>
          <w:spacing w:val="1"/>
        </w:rPr>
        <w:t xml:space="preserve"> </w:t>
      </w:r>
      <w:r w:rsidR="00CE1A80">
        <w:t>основе</w:t>
      </w:r>
      <w:r w:rsidR="00CE1A80">
        <w:rPr>
          <w:spacing w:val="1"/>
        </w:rPr>
        <w:t xml:space="preserve"> </w:t>
      </w:r>
      <w:r w:rsidR="00CE1A80">
        <w:t>принимает</w:t>
      </w:r>
      <w:r w:rsidR="00CE1A80">
        <w:rPr>
          <w:spacing w:val="-57"/>
        </w:rPr>
        <w:t xml:space="preserve"> </w:t>
      </w:r>
      <w:r w:rsidR="00CE1A80">
        <w:t>технические</w:t>
      </w:r>
      <w:r w:rsidR="00CE1A80">
        <w:rPr>
          <w:spacing w:val="1"/>
        </w:rPr>
        <w:t xml:space="preserve"> </w:t>
      </w:r>
      <w:r w:rsidR="00CE1A80">
        <w:t>средства</w:t>
      </w:r>
      <w:r w:rsidR="00CE1A80">
        <w:rPr>
          <w:spacing w:val="1"/>
        </w:rPr>
        <w:t xml:space="preserve"> </w:t>
      </w:r>
      <w:r w:rsidR="00CE1A80">
        <w:t>реабилитации</w:t>
      </w:r>
      <w:r w:rsidR="00CE1A80">
        <w:rPr>
          <w:spacing w:val="1"/>
        </w:rPr>
        <w:t xml:space="preserve"> </w:t>
      </w:r>
      <w:r w:rsidR="00CE1A80">
        <w:t>в</w:t>
      </w:r>
      <w:r w:rsidR="00CE1A80">
        <w:rPr>
          <w:spacing w:val="1"/>
        </w:rPr>
        <w:t xml:space="preserve"> </w:t>
      </w:r>
      <w:r w:rsidR="00CE1A80">
        <w:t>исправном</w:t>
      </w:r>
      <w:r w:rsidR="00CE1A80">
        <w:rPr>
          <w:spacing w:val="1"/>
        </w:rPr>
        <w:t xml:space="preserve"> </w:t>
      </w:r>
      <w:r w:rsidR="00CE1A80">
        <w:t>состоянии.</w:t>
      </w:r>
      <w:r w:rsidR="00CE1A80">
        <w:rPr>
          <w:spacing w:val="1"/>
        </w:rPr>
        <w:t xml:space="preserve"> </w:t>
      </w:r>
    </w:p>
    <w:sectPr w:rsidR="006E6318">
      <w:pgSz w:w="16840" w:h="11910" w:orient="landscape"/>
      <w:pgMar w:top="560" w:right="460" w:bottom="280" w:left="380" w:header="720" w:footer="720" w:gutter="0"/>
      <w:cols w:num="3" w:space="720" w:equalWidth="0">
        <w:col w:w="4687" w:space="686"/>
        <w:col w:w="5141" w:space="616"/>
        <w:col w:w="487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15270"/>
    <w:multiLevelType w:val="hybridMultilevel"/>
    <w:tmpl w:val="D978752C"/>
    <w:lvl w:ilvl="0" w:tplc="A5789EFA">
      <w:numFmt w:val="bullet"/>
      <w:lvlText w:val="•"/>
      <w:lvlJc w:val="left"/>
      <w:pPr>
        <w:ind w:left="196" w:hanging="207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ru-RU" w:eastAsia="en-US" w:bidi="ar-SA"/>
      </w:rPr>
    </w:lvl>
    <w:lvl w:ilvl="1" w:tplc="71CE592A">
      <w:numFmt w:val="bullet"/>
      <w:lvlText w:val="•"/>
      <w:lvlJc w:val="left"/>
      <w:pPr>
        <w:ind w:left="649" w:hanging="207"/>
      </w:pPr>
      <w:rPr>
        <w:rFonts w:hint="default"/>
        <w:lang w:val="ru-RU" w:eastAsia="en-US" w:bidi="ar-SA"/>
      </w:rPr>
    </w:lvl>
    <w:lvl w:ilvl="2" w:tplc="08CA8D1A">
      <w:numFmt w:val="bullet"/>
      <w:lvlText w:val="•"/>
      <w:lvlJc w:val="left"/>
      <w:pPr>
        <w:ind w:left="1098" w:hanging="207"/>
      </w:pPr>
      <w:rPr>
        <w:rFonts w:hint="default"/>
        <w:lang w:val="ru-RU" w:eastAsia="en-US" w:bidi="ar-SA"/>
      </w:rPr>
    </w:lvl>
    <w:lvl w:ilvl="3" w:tplc="84A2BFE4">
      <w:numFmt w:val="bullet"/>
      <w:lvlText w:val="•"/>
      <w:lvlJc w:val="left"/>
      <w:pPr>
        <w:ind w:left="1547" w:hanging="207"/>
      </w:pPr>
      <w:rPr>
        <w:rFonts w:hint="default"/>
        <w:lang w:val="ru-RU" w:eastAsia="en-US" w:bidi="ar-SA"/>
      </w:rPr>
    </w:lvl>
    <w:lvl w:ilvl="4" w:tplc="2A6A7F1A">
      <w:numFmt w:val="bullet"/>
      <w:lvlText w:val="•"/>
      <w:lvlJc w:val="left"/>
      <w:pPr>
        <w:ind w:left="1996" w:hanging="207"/>
      </w:pPr>
      <w:rPr>
        <w:rFonts w:hint="default"/>
        <w:lang w:val="ru-RU" w:eastAsia="en-US" w:bidi="ar-SA"/>
      </w:rPr>
    </w:lvl>
    <w:lvl w:ilvl="5" w:tplc="864CA792">
      <w:numFmt w:val="bullet"/>
      <w:lvlText w:val="•"/>
      <w:lvlJc w:val="left"/>
      <w:pPr>
        <w:ind w:left="2445" w:hanging="207"/>
      </w:pPr>
      <w:rPr>
        <w:rFonts w:hint="default"/>
        <w:lang w:val="ru-RU" w:eastAsia="en-US" w:bidi="ar-SA"/>
      </w:rPr>
    </w:lvl>
    <w:lvl w:ilvl="6" w:tplc="2EBAE52E">
      <w:numFmt w:val="bullet"/>
      <w:lvlText w:val="•"/>
      <w:lvlJc w:val="left"/>
      <w:pPr>
        <w:ind w:left="2894" w:hanging="207"/>
      </w:pPr>
      <w:rPr>
        <w:rFonts w:hint="default"/>
        <w:lang w:val="ru-RU" w:eastAsia="en-US" w:bidi="ar-SA"/>
      </w:rPr>
    </w:lvl>
    <w:lvl w:ilvl="7" w:tplc="CCB25BE2">
      <w:numFmt w:val="bullet"/>
      <w:lvlText w:val="•"/>
      <w:lvlJc w:val="left"/>
      <w:pPr>
        <w:ind w:left="3343" w:hanging="207"/>
      </w:pPr>
      <w:rPr>
        <w:rFonts w:hint="default"/>
        <w:lang w:val="ru-RU" w:eastAsia="en-US" w:bidi="ar-SA"/>
      </w:rPr>
    </w:lvl>
    <w:lvl w:ilvl="8" w:tplc="5E8ED4BE">
      <w:numFmt w:val="bullet"/>
      <w:lvlText w:val="•"/>
      <w:lvlJc w:val="left"/>
      <w:pPr>
        <w:ind w:left="3792" w:hanging="207"/>
      </w:pPr>
      <w:rPr>
        <w:rFonts w:hint="default"/>
        <w:lang w:val="ru-RU" w:eastAsia="en-US" w:bidi="ar-SA"/>
      </w:rPr>
    </w:lvl>
  </w:abstractNum>
  <w:abstractNum w:abstractNumId="1">
    <w:nsid w:val="6729625A"/>
    <w:multiLevelType w:val="hybridMultilevel"/>
    <w:tmpl w:val="B59237F2"/>
    <w:lvl w:ilvl="0" w:tplc="B088DF38">
      <w:numFmt w:val="bullet"/>
      <w:lvlText w:val=""/>
      <w:lvlJc w:val="left"/>
      <w:pPr>
        <w:ind w:left="124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77EEDE2">
      <w:start w:val="1"/>
      <w:numFmt w:val="decimal"/>
      <w:lvlText w:val="%2."/>
      <w:lvlJc w:val="left"/>
      <w:pPr>
        <w:ind w:left="301" w:hanging="284"/>
        <w:jc w:val="left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ru-RU" w:eastAsia="en-US" w:bidi="ar-SA"/>
      </w:rPr>
    </w:lvl>
    <w:lvl w:ilvl="2" w:tplc="97E236B2">
      <w:numFmt w:val="bullet"/>
      <w:lvlText w:val="•"/>
      <w:lvlJc w:val="left"/>
      <w:pPr>
        <w:ind w:left="190" w:hanging="284"/>
      </w:pPr>
      <w:rPr>
        <w:rFonts w:hint="default"/>
        <w:lang w:val="ru-RU" w:eastAsia="en-US" w:bidi="ar-SA"/>
      </w:rPr>
    </w:lvl>
    <w:lvl w:ilvl="3" w:tplc="DA104296">
      <w:numFmt w:val="bullet"/>
      <w:lvlText w:val="•"/>
      <w:lvlJc w:val="left"/>
      <w:pPr>
        <w:ind w:left="80" w:hanging="284"/>
      </w:pPr>
      <w:rPr>
        <w:rFonts w:hint="default"/>
        <w:lang w:val="ru-RU" w:eastAsia="en-US" w:bidi="ar-SA"/>
      </w:rPr>
    </w:lvl>
    <w:lvl w:ilvl="4" w:tplc="F64A02EC">
      <w:numFmt w:val="bullet"/>
      <w:lvlText w:val="•"/>
      <w:lvlJc w:val="left"/>
      <w:pPr>
        <w:ind w:left="-29" w:hanging="284"/>
      </w:pPr>
      <w:rPr>
        <w:rFonts w:hint="default"/>
        <w:lang w:val="ru-RU" w:eastAsia="en-US" w:bidi="ar-SA"/>
      </w:rPr>
    </w:lvl>
    <w:lvl w:ilvl="5" w:tplc="5E683028">
      <w:numFmt w:val="bullet"/>
      <w:lvlText w:val="•"/>
      <w:lvlJc w:val="left"/>
      <w:pPr>
        <w:ind w:left="-139" w:hanging="284"/>
      </w:pPr>
      <w:rPr>
        <w:rFonts w:hint="default"/>
        <w:lang w:val="ru-RU" w:eastAsia="en-US" w:bidi="ar-SA"/>
      </w:rPr>
    </w:lvl>
    <w:lvl w:ilvl="6" w:tplc="E7D201EE">
      <w:numFmt w:val="bullet"/>
      <w:lvlText w:val="•"/>
      <w:lvlJc w:val="left"/>
      <w:pPr>
        <w:ind w:left="-249" w:hanging="284"/>
      </w:pPr>
      <w:rPr>
        <w:rFonts w:hint="default"/>
        <w:lang w:val="ru-RU" w:eastAsia="en-US" w:bidi="ar-SA"/>
      </w:rPr>
    </w:lvl>
    <w:lvl w:ilvl="7" w:tplc="51D0F8FA">
      <w:numFmt w:val="bullet"/>
      <w:lvlText w:val="•"/>
      <w:lvlJc w:val="left"/>
      <w:pPr>
        <w:ind w:left="-358" w:hanging="284"/>
      </w:pPr>
      <w:rPr>
        <w:rFonts w:hint="default"/>
        <w:lang w:val="ru-RU" w:eastAsia="en-US" w:bidi="ar-SA"/>
      </w:rPr>
    </w:lvl>
    <w:lvl w:ilvl="8" w:tplc="1BB2DF08">
      <w:numFmt w:val="bullet"/>
      <w:lvlText w:val="•"/>
      <w:lvlJc w:val="left"/>
      <w:pPr>
        <w:ind w:left="-468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E6318"/>
    <w:rsid w:val="00065D12"/>
    <w:rsid w:val="00176E64"/>
    <w:rsid w:val="00470E8F"/>
    <w:rsid w:val="006E6318"/>
    <w:rsid w:val="00764A6C"/>
    <w:rsid w:val="009430D4"/>
    <w:rsid w:val="00BE3273"/>
    <w:rsid w:val="00CE1A80"/>
    <w:rsid w:val="00CF15C7"/>
    <w:rsid w:val="00D1023E"/>
    <w:rsid w:val="00FD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Palatino Linotype" w:eastAsia="Palatino Linotype" w:hAnsi="Palatino Linotype" w:cs="Palatino Linotype"/>
      <w:lang w:val="ru-RU"/>
    </w:rPr>
  </w:style>
  <w:style w:type="paragraph" w:styleId="1">
    <w:name w:val="heading 1"/>
    <w:basedOn w:val="a"/>
    <w:uiPriority w:val="1"/>
    <w:qFormat/>
    <w:pPr>
      <w:spacing w:before="12"/>
      <w:ind w:left="293" w:right="147" w:hanging="39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75" w:right="23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80"/>
      <w:ind w:left="479" w:hanging="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65D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5D12"/>
    <w:rPr>
      <w:rFonts w:ascii="Tahoma" w:eastAsia="Palatino Linotype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Palatino Linotype" w:eastAsia="Palatino Linotype" w:hAnsi="Palatino Linotype" w:cs="Palatino Linotype"/>
      <w:lang w:val="ru-RU"/>
    </w:rPr>
  </w:style>
  <w:style w:type="paragraph" w:styleId="1">
    <w:name w:val="heading 1"/>
    <w:basedOn w:val="a"/>
    <w:uiPriority w:val="1"/>
    <w:qFormat/>
    <w:pPr>
      <w:spacing w:before="12"/>
      <w:ind w:left="293" w:right="147" w:hanging="39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75" w:right="23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80"/>
      <w:ind w:left="479" w:hanging="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65D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5D12"/>
    <w:rPr>
      <w:rFonts w:ascii="Tahoma" w:eastAsia="Palatino Linotype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Registr</cp:lastModifiedBy>
  <cp:revision>9</cp:revision>
  <dcterms:created xsi:type="dcterms:W3CDTF">2023-05-31T09:20:00Z</dcterms:created>
  <dcterms:modified xsi:type="dcterms:W3CDTF">2025-10-06T02:40:00Z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2023-05-31T00:00:00Z</vt:filetime>
  </property>
</Properties>
</file>